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45" w:rightFromText="45" w:vertAnchor="text" w:horzAnchor="margin" w:tblpXSpec="right" w:tblpY="-67"/>
        <w:tblW w:w="2250" w:type="pct"/>
        <w:tblCellSpacing w:w="22" w:type="dxa"/>
        <w:tblCellMar>
          <w:top w:w="30" w:type="dxa"/>
          <w:left w:w="30" w:type="dxa"/>
          <w:bottom w:w="30" w:type="dxa"/>
          <w:right w:w="30" w:type="dxa"/>
        </w:tblCellMar>
        <w:tblLook w:val="0000" w:firstRow="0" w:lastRow="0" w:firstColumn="0" w:lastColumn="0" w:noHBand="0" w:noVBand="0"/>
      </w:tblPr>
      <w:tblGrid>
        <w:gridCol w:w="4531"/>
      </w:tblGrid>
      <w:tr w:rsidR="009B1BB1" w:rsidRPr="00487337" w:rsidTr="009B1BB1">
        <w:trPr>
          <w:tblCellSpacing w:w="22" w:type="dxa"/>
        </w:trPr>
        <w:tc>
          <w:tcPr>
            <w:tcW w:w="4903" w:type="pct"/>
          </w:tcPr>
          <w:p w:rsidR="009B1BB1" w:rsidRDefault="009B1BB1" w:rsidP="009B1BB1">
            <w:pPr>
              <w:pStyle w:val="a3"/>
              <w:spacing w:before="0" w:beforeAutospacing="0" w:after="0" w:afterAutospacing="0"/>
              <w:rPr>
                <w:lang w:val="uk-UA"/>
              </w:rPr>
            </w:pPr>
            <w:r w:rsidRPr="00487337">
              <w:rPr>
                <w:lang w:val="uk-UA"/>
              </w:rPr>
              <w:t>Додаток 1</w:t>
            </w:r>
          </w:p>
          <w:p w:rsidR="009B1BB1" w:rsidRPr="00487337" w:rsidRDefault="009B1BB1" w:rsidP="009B1BB1">
            <w:pPr>
              <w:pStyle w:val="a3"/>
              <w:spacing w:before="0" w:beforeAutospacing="0" w:after="0" w:afterAutospacing="0"/>
              <w:rPr>
                <w:lang w:val="uk-UA"/>
              </w:rPr>
            </w:pPr>
            <w:r w:rsidRPr="00487337">
              <w:rPr>
                <w:lang w:val="uk-UA"/>
              </w:rPr>
              <w:t>до Методики проведення аналізу впливу регуляторного акта</w:t>
            </w:r>
          </w:p>
        </w:tc>
      </w:tr>
    </w:tbl>
    <w:p w:rsidR="006D0C13" w:rsidRDefault="006D0C13"/>
    <w:p w:rsidR="00255B45" w:rsidRPr="009B1BB1" w:rsidRDefault="00255B45" w:rsidP="00255B45">
      <w:pPr>
        <w:pStyle w:val="a3"/>
        <w:jc w:val="both"/>
      </w:pPr>
      <w:r w:rsidRPr="00487337">
        <w:rPr>
          <w:lang w:val="uk-UA"/>
        </w:rPr>
        <w:br w:type="textWrapping" w:clear="all"/>
      </w:r>
    </w:p>
    <w:p w:rsidR="00255B45" w:rsidRDefault="00255B45" w:rsidP="00FD7793">
      <w:pPr>
        <w:pStyle w:val="3"/>
        <w:spacing w:before="0" w:beforeAutospacing="0" w:after="0" w:afterAutospacing="0"/>
        <w:jc w:val="center"/>
        <w:rPr>
          <w:lang w:val="uk-UA"/>
        </w:rPr>
      </w:pPr>
      <w:r w:rsidRPr="00487337">
        <w:rPr>
          <w:lang w:val="uk-UA"/>
        </w:rPr>
        <w:t>АНАЛІЗ РЕГУЛ</w:t>
      </w:r>
      <w:smartTag w:uri="urn:schemas-microsoft-com:office:smarttags" w:element="PersonName">
        <w:r w:rsidRPr="00487337">
          <w:rPr>
            <w:lang w:val="uk-UA"/>
          </w:rPr>
          <w:t>Я</w:t>
        </w:r>
      </w:smartTag>
      <w:r w:rsidRPr="00487337">
        <w:rPr>
          <w:lang w:val="uk-UA"/>
        </w:rPr>
        <w:t>ТОРНОГО ВПЛИВУ</w:t>
      </w:r>
    </w:p>
    <w:p w:rsidR="00FD7793" w:rsidRDefault="00FD7793" w:rsidP="00FD7793">
      <w:pPr>
        <w:pStyle w:val="3"/>
        <w:spacing w:before="0" w:beforeAutospacing="0" w:after="0" w:afterAutospacing="0"/>
        <w:jc w:val="center"/>
        <w:rPr>
          <w:lang w:val="uk-UA"/>
        </w:rPr>
      </w:pPr>
      <w:r w:rsidRPr="00FD7793">
        <w:rPr>
          <w:lang w:val="uk-UA"/>
        </w:rPr>
        <w:t>до проекту рішення</w:t>
      </w:r>
    </w:p>
    <w:p w:rsidR="00294E7C" w:rsidRPr="000E2DA6" w:rsidRDefault="009069F4" w:rsidP="009069F4">
      <w:pPr>
        <w:pStyle w:val="3"/>
        <w:spacing w:after="0"/>
        <w:jc w:val="center"/>
        <w:rPr>
          <w:color w:val="FF0000"/>
          <w:lang w:val="uk-UA"/>
        </w:rPr>
      </w:pPr>
      <w:r>
        <w:rPr>
          <w:lang w:val="uk-UA"/>
        </w:rPr>
        <w:t xml:space="preserve"> </w:t>
      </w:r>
      <w:r w:rsidRPr="009069F4">
        <w:rPr>
          <w:iCs/>
          <w:sz w:val="26"/>
          <w:szCs w:val="26"/>
          <w:lang w:val="uk-UA"/>
        </w:rPr>
        <w:t xml:space="preserve">Рішення міської ради «Про встановлення ставок єдиного податку для фізичних осіб – підприємців, які здійснюють господарську діяльність на території </w:t>
      </w:r>
      <w:proofErr w:type="spellStart"/>
      <w:r w:rsidRPr="009069F4">
        <w:rPr>
          <w:iCs/>
          <w:sz w:val="26"/>
          <w:szCs w:val="26"/>
          <w:lang w:val="uk-UA"/>
        </w:rPr>
        <w:t>Городоцької</w:t>
      </w:r>
      <w:proofErr w:type="spellEnd"/>
      <w:r w:rsidRPr="009069F4">
        <w:rPr>
          <w:iCs/>
          <w:sz w:val="26"/>
          <w:szCs w:val="26"/>
          <w:lang w:val="uk-UA"/>
        </w:rPr>
        <w:t xml:space="preserve"> міської ради </w:t>
      </w:r>
      <w:r>
        <w:rPr>
          <w:iCs/>
          <w:sz w:val="26"/>
          <w:szCs w:val="26"/>
          <w:lang w:val="uk-UA"/>
        </w:rPr>
        <w:t>з 1 січня</w:t>
      </w:r>
      <w:r w:rsidRPr="009069F4">
        <w:rPr>
          <w:iCs/>
          <w:sz w:val="26"/>
          <w:szCs w:val="26"/>
          <w:lang w:val="uk-UA"/>
        </w:rPr>
        <w:t xml:space="preserve"> 2022 р</w:t>
      </w:r>
      <w:r>
        <w:rPr>
          <w:iCs/>
          <w:sz w:val="26"/>
          <w:szCs w:val="26"/>
          <w:lang w:val="uk-UA"/>
        </w:rPr>
        <w:t>о</w:t>
      </w:r>
      <w:r w:rsidRPr="009069F4">
        <w:rPr>
          <w:iCs/>
          <w:sz w:val="26"/>
          <w:szCs w:val="26"/>
          <w:lang w:val="uk-UA"/>
        </w:rPr>
        <w:t>к</w:t>
      </w:r>
      <w:r>
        <w:rPr>
          <w:iCs/>
          <w:sz w:val="26"/>
          <w:szCs w:val="26"/>
          <w:lang w:val="uk-UA"/>
        </w:rPr>
        <w:t>у</w:t>
      </w:r>
      <w:r w:rsidRPr="009069F4">
        <w:rPr>
          <w:iCs/>
          <w:sz w:val="26"/>
          <w:szCs w:val="26"/>
          <w:lang w:val="uk-UA"/>
        </w:rPr>
        <w:t>»</w:t>
      </w:r>
    </w:p>
    <w:p w:rsidR="00255B45" w:rsidRDefault="009600D0" w:rsidP="009600D0">
      <w:pPr>
        <w:pStyle w:val="3"/>
        <w:jc w:val="center"/>
        <w:rPr>
          <w:lang w:val="uk-UA"/>
        </w:rPr>
      </w:pPr>
      <w:r w:rsidRPr="009600D0">
        <w:rPr>
          <w:b w:val="0"/>
          <w:bCs w:val="0"/>
          <w:lang w:val="uk-UA"/>
        </w:rPr>
        <w:t>I.</w:t>
      </w:r>
      <w:r>
        <w:rPr>
          <w:lang w:val="uk-UA"/>
        </w:rPr>
        <w:t xml:space="preserve"> </w:t>
      </w:r>
      <w:r w:rsidR="00255B45" w:rsidRPr="00487337">
        <w:rPr>
          <w:lang w:val="uk-UA"/>
        </w:rPr>
        <w:t>Визначення проблеми</w:t>
      </w:r>
    </w:p>
    <w:p w:rsidR="009600D0" w:rsidRPr="009600D0" w:rsidRDefault="009600D0" w:rsidP="009600D0">
      <w:pPr>
        <w:pStyle w:val="3"/>
        <w:spacing w:before="0" w:beforeAutospacing="0" w:after="0" w:afterAutospacing="0"/>
        <w:ind w:firstLine="709"/>
        <w:jc w:val="both"/>
        <w:rPr>
          <w:sz w:val="24"/>
          <w:szCs w:val="24"/>
          <w:lang w:val="uk-UA"/>
        </w:rPr>
      </w:pPr>
      <w:r w:rsidRPr="009600D0">
        <w:rPr>
          <w:sz w:val="24"/>
          <w:szCs w:val="24"/>
          <w:lang w:val="uk-UA"/>
        </w:rPr>
        <w:t>Проблеми, які пропонується розв’язати та причини їх виникнення:</w:t>
      </w:r>
    </w:p>
    <w:p w:rsidR="009600D0" w:rsidRPr="009600D0" w:rsidRDefault="009600D0" w:rsidP="009600D0">
      <w:pPr>
        <w:spacing w:after="0" w:line="240" w:lineRule="auto"/>
        <w:ind w:firstLine="567"/>
        <w:jc w:val="both"/>
        <w:rPr>
          <w:rFonts w:ascii="PT Sans Narrow" w:hAnsi="PT Sans Narrow" w:cs="PT Sans Narrow"/>
          <w:sz w:val="24"/>
          <w:lang w:val="uk-UA"/>
        </w:rPr>
      </w:pPr>
      <w:r w:rsidRPr="009600D0">
        <w:rPr>
          <w:rFonts w:ascii="PT Sans Narrow" w:hAnsi="PT Sans Narrow" w:cs="PT Sans Narrow"/>
          <w:sz w:val="24"/>
          <w:lang w:val="uk-UA"/>
        </w:rPr>
        <w:t>–</w:t>
      </w:r>
      <w:r w:rsidRPr="009600D0">
        <w:rPr>
          <w:rFonts w:ascii="PT Sans Narrow" w:hAnsi="PT Sans Narrow" w:cs="PT Sans Narrow"/>
          <w:sz w:val="24"/>
          <w:lang w:val="uk-UA"/>
        </w:rPr>
        <w:tab/>
        <w:t xml:space="preserve">наповнення дохідної частини міського бюджету шляхом сплати </w:t>
      </w:r>
      <w:r>
        <w:rPr>
          <w:rFonts w:ascii="PT Sans Narrow" w:hAnsi="PT Sans Narrow" w:cs="PT Sans Narrow"/>
          <w:sz w:val="24"/>
          <w:lang w:val="uk-UA"/>
        </w:rPr>
        <w:t xml:space="preserve">єдиного </w:t>
      </w:r>
      <w:r w:rsidRPr="009600D0">
        <w:rPr>
          <w:rFonts w:ascii="PT Sans Narrow" w:hAnsi="PT Sans Narrow" w:cs="PT Sans Narrow"/>
          <w:sz w:val="24"/>
          <w:lang w:val="uk-UA"/>
        </w:rPr>
        <w:t>податку</w:t>
      </w:r>
      <w:r>
        <w:rPr>
          <w:rFonts w:ascii="PT Sans Narrow" w:hAnsi="PT Sans Narrow" w:cs="PT Sans Narrow"/>
          <w:sz w:val="24"/>
          <w:lang w:val="uk-UA"/>
        </w:rPr>
        <w:t xml:space="preserve"> фізичними особами-підприємцями першої та другої груп</w:t>
      </w:r>
      <w:r w:rsidRPr="009600D0">
        <w:rPr>
          <w:rFonts w:ascii="PT Sans Narrow" w:hAnsi="PT Sans Narrow" w:cs="PT Sans Narrow"/>
          <w:sz w:val="24"/>
          <w:lang w:val="uk-UA"/>
        </w:rPr>
        <w:t>;</w:t>
      </w:r>
    </w:p>
    <w:p w:rsidR="009600D0" w:rsidRPr="00675DD6" w:rsidRDefault="009600D0" w:rsidP="009600D0">
      <w:pPr>
        <w:spacing w:after="0" w:line="240" w:lineRule="auto"/>
        <w:ind w:firstLine="567"/>
        <w:jc w:val="both"/>
        <w:rPr>
          <w:rFonts w:ascii="PT Sans Narrow" w:hAnsi="PT Sans Narrow" w:cs="PT Sans Narrow"/>
          <w:sz w:val="24"/>
          <w:lang w:val="uk-UA"/>
        </w:rPr>
      </w:pPr>
      <w:r w:rsidRPr="00675DD6">
        <w:rPr>
          <w:rFonts w:ascii="PT Sans Narrow" w:hAnsi="PT Sans Narrow" w:cs="PT Sans Narrow"/>
          <w:sz w:val="24"/>
          <w:lang w:val="uk-UA"/>
        </w:rPr>
        <w:t>–</w:t>
      </w:r>
      <w:r w:rsidRPr="00675DD6">
        <w:rPr>
          <w:rFonts w:ascii="PT Sans Narrow" w:hAnsi="PT Sans Narrow" w:cs="PT Sans Narrow"/>
          <w:sz w:val="24"/>
          <w:lang w:val="uk-UA"/>
        </w:rPr>
        <w:tab/>
        <w:t xml:space="preserve">забезпечення дотримання вимог статті 12 Податкового кодексу України встановлено, щодо встановлення місцевих податків та зборів, які встановлюються міською радою до початку наступного бюджетного періоду та офіційно оприлюднюються відповідним органом місцевого самоврядування до 15 липня року, що передує бюджетному періоду, в якому планується застосовування встановлених місцевих податків та зборів або змін (плановий період). </w:t>
      </w:r>
    </w:p>
    <w:p w:rsidR="009600D0" w:rsidRDefault="009600D0" w:rsidP="009600D0">
      <w:pPr>
        <w:spacing w:after="0" w:line="240" w:lineRule="auto"/>
        <w:ind w:firstLine="567"/>
        <w:jc w:val="both"/>
        <w:rPr>
          <w:rFonts w:ascii="PT Sans Narrow" w:hAnsi="PT Sans Narrow" w:cs="PT Sans Narrow"/>
          <w:sz w:val="24"/>
          <w:lang w:val="uk-UA"/>
        </w:rPr>
      </w:pPr>
      <w:r w:rsidRPr="009600D0">
        <w:rPr>
          <w:rFonts w:ascii="PT Sans Narrow" w:hAnsi="PT Sans Narrow" w:cs="PT Sans Narrow"/>
          <w:sz w:val="24"/>
        </w:rPr>
        <w:t>–</w:t>
      </w:r>
      <w:r w:rsidRPr="009600D0">
        <w:rPr>
          <w:rFonts w:ascii="PT Sans Narrow" w:hAnsi="PT Sans Narrow" w:cs="PT Sans Narrow"/>
          <w:sz w:val="24"/>
        </w:rPr>
        <w:tab/>
      </w:r>
      <w:r w:rsidRPr="00675DD6">
        <w:rPr>
          <w:rFonts w:ascii="PT Sans Narrow" w:hAnsi="PT Sans Narrow" w:cs="PT Sans Narrow"/>
          <w:sz w:val="24"/>
          <w:lang w:val="uk-UA"/>
        </w:rPr>
        <w:t>встановлення</w:t>
      </w:r>
      <w:r w:rsidRPr="009600D0">
        <w:rPr>
          <w:rFonts w:ascii="PT Sans Narrow" w:hAnsi="PT Sans Narrow" w:cs="PT Sans Narrow"/>
          <w:sz w:val="24"/>
        </w:rPr>
        <w:t xml:space="preserve"> ставок </w:t>
      </w:r>
      <w:r>
        <w:rPr>
          <w:rFonts w:ascii="PT Sans Narrow" w:hAnsi="PT Sans Narrow" w:cs="PT Sans Narrow"/>
          <w:sz w:val="24"/>
          <w:lang w:val="uk-UA"/>
        </w:rPr>
        <w:t xml:space="preserve">єдиного </w:t>
      </w:r>
      <w:r w:rsidRPr="009600D0">
        <w:rPr>
          <w:rFonts w:ascii="PT Sans Narrow" w:hAnsi="PT Sans Narrow" w:cs="PT Sans Narrow"/>
          <w:sz w:val="24"/>
          <w:lang w:val="uk-UA"/>
        </w:rPr>
        <w:t>податку</w:t>
      </w:r>
      <w:r>
        <w:rPr>
          <w:rFonts w:ascii="PT Sans Narrow" w:hAnsi="PT Sans Narrow" w:cs="PT Sans Narrow"/>
          <w:sz w:val="24"/>
          <w:lang w:val="uk-UA"/>
        </w:rPr>
        <w:t xml:space="preserve"> фізичними особами-підприємцями першої та другої груп.</w:t>
      </w:r>
    </w:p>
    <w:p w:rsidR="009600D0" w:rsidRPr="009600D0" w:rsidRDefault="009600D0" w:rsidP="009600D0">
      <w:pPr>
        <w:spacing w:after="0" w:line="240" w:lineRule="auto"/>
        <w:ind w:firstLine="567"/>
        <w:jc w:val="both"/>
        <w:rPr>
          <w:rFonts w:ascii="PT Sans Narrow" w:hAnsi="PT Sans Narrow" w:cs="PT Sans Narrow"/>
          <w:b/>
          <w:sz w:val="24"/>
          <w:lang w:val="uk-UA"/>
        </w:rPr>
      </w:pPr>
      <w:r w:rsidRPr="009600D0">
        <w:rPr>
          <w:rFonts w:ascii="PT Sans Narrow" w:hAnsi="PT Sans Narrow" w:cs="PT Sans Narrow"/>
          <w:b/>
          <w:sz w:val="24"/>
          <w:lang w:val="uk-UA"/>
        </w:rPr>
        <w:t>Важливість проблеми:</w:t>
      </w:r>
    </w:p>
    <w:p w:rsidR="00675DD6" w:rsidRDefault="00675DD6" w:rsidP="009600D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Забезпечення стабільного економічного та соціального розвитку </w:t>
      </w:r>
      <w:r w:rsidR="0022583B">
        <w:rPr>
          <w:rFonts w:ascii="Times New Roman" w:hAnsi="Times New Roman"/>
          <w:sz w:val="24"/>
          <w:szCs w:val="24"/>
          <w:lang w:val="uk-UA"/>
        </w:rPr>
        <w:t>населених пунктів громади</w:t>
      </w:r>
      <w:r>
        <w:rPr>
          <w:rFonts w:ascii="Times New Roman" w:hAnsi="Times New Roman"/>
          <w:sz w:val="24"/>
          <w:szCs w:val="24"/>
          <w:lang w:val="uk-UA"/>
        </w:rPr>
        <w:t xml:space="preserve"> здійснюється шляхом реалізації програм в галузях житлово-комунального, дорожнього господарства, соціального захисту населення та потребує відповідного фінансового забезпечення. Ступінь реалізації заходів вищезгаданих програм залежить від наповнення бюджету</w:t>
      </w:r>
      <w:r w:rsidR="0022583B">
        <w:rPr>
          <w:rFonts w:ascii="Times New Roman" w:hAnsi="Times New Roman"/>
          <w:sz w:val="24"/>
          <w:szCs w:val="24"/>
          <w:lang w:val="uk-UA"/>
        </w:rPr>
        <w:t xml:space="preserve"> громади</w:t>
      </w:r>
      <w:r>
        <w:rPr>
          <w:rFonts w:ascii="Times New Roman" w:hAnsi="Times New Roman"/>
          <w:sz w:val="24"/>
          <w:szCs w:val="24"/>
          <w:lang w:val="uk-UA"/>
        </w:rPr>
        <w:t xml:space="preserve">. </w:t>
      </w:r>
    </w:p>
    <w:p w:rsidR="00F4372F" w:rsidRDefault="009069F4" w:rsidP="00F4372F">
      <w:pPr>
        <w:spacing w:after="0" w:line="240" w:lineRule="auto"/>
        <w:ind w:firstLine="567"/>
        <w:jc w:val="both"/>
        <w:rPr>
          <w:rFonts w:ascii="Times New Roman" w:hAnsi="Times New Roman"/>
          <w:sz w:val="24"/>
          <w:szCs w:val="24"/>
          <w:lang w:val="uk-UA"/>
        </w:rPr>
      </w:pPr>
      <w:r w:rsidRPr="00141358">
        <w:rPr>
          <w:rFonts w:ascii="Times New Roman" w:hAnsi="Times New Roman"/>
          <w:sz w:val="24"/>
          <w:szCs w:val="24"/>
          <w:lang w:val="uk-UA"/>
        </w:rPr>
        <w:t>Пропонується на 2022</w:t>
      </w:r>
      <w:r w:rsidR="00675DD6" w:rsidRPr="00141358">
        <w:rPr>
          <w:rFonts w:ascii="Times New Roman" w:hAnsi="Times New Roman"/>
          <w:sz w:val="24"/>
          <w:szCs w:val="24"/>
          <w:lang w:val="uk-UA"/>
        </w:rPr>
        <w:t xml:space="preserve"> рік залишити ставки єдиного податку на рівні 202</w:t>
      </w:r>
      <w:r w:rsidRPr="00141358">
        <w:rPr>
          <w:rFonts w:ascii="Times New Roman" w:hAnsi="Times New Roman"/>
          <w:sz w:val="24"/>
          <w:szCs w:val="24"/>
          <w:lang w:val="uk-UA"/>
        </w:rPr>
        <w:t>1</w:t>
      </w:r>
      <w:r w:rsidR="00675DD6" w:rsidRPr="00141358">
        <w:rPr>
          <w:rFonts w:ascii="Times New Roman" w:hAnsi="Times New Roman"/>
          <w:sz w:val="24"/>
          <w:szCs w:val="24"/>
          <w:lang w:val="uk-UA"/>
        </w:rPr>
        <w:t xml:space="preserve"> року, а саме: </w:t>
      </w:r>
      <w:r w:rsidR="00F4372F" w:rsidRPr="00141358">
        <w:rPr>
          <w:rFonts w:ascii="Times New Roman" w:hAnsi="Times New Roman"/>
          <w:b/>
          <w:sz w:val="24"/>
          <w:szCs w:val="24"/>
          <w:lang w:val="uk-UA"/>
        </w:rPr>
        <w:t>Перша група</w:t>
      </w:r>
      <w:r w:rsidR="00F4372F" w:rsidRPr="00141358">
        <w:rPr>
          <w:rFonts w:ascii="Times New Roman" w:hAnsi="Times New Roman"/>
          <w:sz w:val="24"/>
          <w:szCs w:val="24"/>
          <w:lang w:val="uk-UA"/>
        </w:rPr>
        <w:t xml:space="preserve">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300 000 гривень – 10 відсотків до розміру прожиткового мінімуму для працездатних осіб, встановленого законом на 1 січня податкового (звітного) року; </w:t>
      </w:r>
      <w:r w:rsidR="00F4372F" w:rsidRPr="00141358">
        <w:rPr>
          <w:rFonts w:ascii="Times New Roman" w:hAnsi="Times New Roman"/>
          <w:b/>
          <w:sz w:val="24"/>
          <w:szCs w:val="24"/>
          <w:lang w:val="uk-UA"/>
        </w:rPr>
        <w:t>Друга група</w:t>
      </w:r>
      <w:r w:rsidR="00F4372F" w:rsidRPr="00141358">
        <w:rPr>
          <w:rFonts w:ascii="Times New Roman" w:hAnsi="Times New Roman"/>
          <w:sz w:val="24"/>
          <w:szCs w:val="24"/>
          <w:lang w:val="uk-UA"/>
        </w:rPr>
        <w:t xml:space="preserve">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 не використовують працю найманих осіб або кількість осіб, які перебувають з ними у трудових відносинах,  одночасно не  перевищує 10 осіб, обсяг доходу не перевищує 1 500 000 гривень - </w:t>
      </w:r>
      <w:r w:rsidR="00F4372F" w:rsidRPr="00141358">
        <w:rPr>
          <w:rFonts w:ascii="Times New Roman" w:hAnsi="Times New Roman"/>
          <w:b/>
          <w:sz w:val="24"/>
          <w:szCs w:val="24"/>
          <w:lang w:val="uk-UA"/>
        </w:rPr>
        <w:t>20 відсотків</w:t>
      </w:r>
      <w:r w:rsidR="00F4372F" w:rsidRPr="00141358">
        <w:rPr>
          <w:rFonts w:ascii="Times New Roman" w:hAnsi="Times New Roman"/>
          <w:sz w:val="24"/>
          <w:szCs w:val="24"/>
          <w:lang w:val="uk-UA"/>
        </w:rPr>
        <w:t xml:space="preserve"> до розміру мінімальної заробітної плати, встановленої законом на 1 січня податкового (звітного) року.</w:t>
      </w:r>
      <w:r w:rsidR="00F4372F" w:rsidRPr="00F4372F">
        <w:rPr>
          <w:rFonts w:ascii="Times New Roman" w:hAnsi="Times New Roman"/>
          <w:sz w:val="24"/>
          <w:szCs w:val="24"/>
          <w:lang w:val="uk-UA"/>
        </w:rPr>
        <w:t xml:space="preserve"> </w:t>
      </w:r>
    </w:p>
    <w:p w:rsidR="009B6CA5" w:rsidRDefault="009B6CA5" w:rsidP="00F4372F">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Врахов</w:t>
      </w:r>
      <w:r w:rsidR="009069F4">
        <w:rPr>
          <w:rFonts w:ascii="Times New Roman" w:hAnsi="Times New Roman"/>
          <w:sz w:val="24"/>
          <w:szCs w:val="24"/>
          <w:lang w:val="uk-UA"/>
        </w:rPr>
        <w:t>уючи той факт, що з 1 січня 2022</w:t>
      </w:r>
      <w:r>
        <w:rPr>
          <w:rFonts w:ascii="Times New Roman" w:hAnsi="Times New Roman"/>
          <w:sz w:val="24"/>
          <w:szCs w:val="24"/>
          <w:lang w:val="uk-UA"/>
        </w:rPr>
        <w:t xml:space="preserve"> року мінімальна заробітна плата та прожитковий мінімум будуть збільшені, встановлення зазначених ставок єдиного податку дозволить зміцнити ресурсну базу міського бюджету.</w:t>
      </w:r>
    </w:p>
    <w:p w:rsidR="00AF67ED" w:rsidRDefault="00E5182E" w:rsidP="00F4372F">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Єдиний податок є одним із бюджетоутворюючих податків міського бюджету</w:t>
      </w:r>
      <w:r w:rsidR="009069F4">
        <w:rPr>
          <w:rFonts w:ascii="Times New Roman" w:hAnsi="Times New Roman"/>
          <w:sz w:val="24"/>
          <w:szCs w:val="24"/>
          <w:lang w:val="uk-UA"/>
        </w:rPr>
        <w:t xml:space="preserve"> </w:t>
      </w:r>
      <w:proofErr w:type="spellStart"/>
      <w:r w:rsidR="009069F4">
        <w:rPr>
          <w:rFonts w:ascii="Times New Roman" w:hAnsi="Times New Roman"/>
          <w:sz w:val="24"/>
          <w:szCs w:val="24"/>
          <w:lang w:val="uk-UA"/>
        </w:rPr>
        <w:t>Городоцької</w:t>
      </w:r>
      <w:proofErr w:type="spellEnd"/>
      <w:r w:rsidR="009069F4">
        <w:rPr>
          <w:rFonts w:ascii="Times New Roman" w:hAnsi="Times New Roman"/>
          <w:sz w:val="24"/>
          <w:szCs w:val="24"/>
          <w:lang w:val="uk-UA"/>
        </w:rPr>
        <w:t xml:space="preserve"> міської ради</w:t>
      </w:r>
      <w:r>
        <w:rPr>
          <w:rFonts w:ascii="Times New Roman" w:hAnsi="Times New Roman"/>
          <w:sz w:val="24"/>
          <w:szCs w:val="24"/>
          <w:lang w:val="uk-UA"/>
        </w:rPr>
        <w:t>, зокрема у 20</w:t>
      </w:r>
      <w:r w:rsidR="009069F4">
        <w:rPr>
          <w:rFonts w:ascii="Times New Roman" w:hAnsi="Times New Roman"/>
          <w:sz w:val="24"/>
          <w:szCs w:val="24"/>
          <w:lang w:val="uk-UA"/>
        </w:rPr>
        <w:t>20</w:t>
      </w:r>
      <w:r>
        <w:rPr>
          <w:rFonts w:ascii="Times New Roman" w:hAnsi="Times New Roman"/>
          <w:sz w:val="24"/>
          <w:szCs w:val="24"/>
          <w:lang w:val="uk-UA"/>
        </w:rPr>
        <w:t xml:space="preserve"> році надходження по даному виду податку склали </w:t>
      </w:r>
      <w:r w:rsidR="009069F4">
        <w:rPr>
          <w:rFonts w:ascii="Times New Roman" w:hAnsi="Times New Roman"/>
          <w:sz w:val="24"/>
          <w:szCs w:val="24"/>
          <w:lang w:val="uk-UA"/>
        </w:rPr>
        <w:t xml:space="preserve">24 448,93 </w:t>
      </w:r>
      <w:proofErr w:type="spellStart"/>
      <w:r w:rsidR="00B9142B">
        <w:rPr>
          <w:rFonts w:ascii="Times New Roman" w:hAnsi="Times New Roman"/>
          <w:sz w:val="24"/>
          <w:szCs w:val="24"/>
          <w:lang w:val="uk-UA"/>
        </w:rPr>
        <w:t>тис.грн</w:t>
      </w:r>
      <w:proofErr w:type="spellEnd"/>
      <w:r w:rsidR="00B9142B">
        <w:rPr>
          <w:rFonts w:ascii="Times New Roman" w:hAnsi="Times New Roman"/>
          <w:sz w:val="24"/>
          <w:szCs w:val="24"/>
          <w:lang w:val="uk-UA"/>
        </w:rPr>
        <w:t xml:space="preserve">, що </w:t>
      </w:r>
      <w:r w:rsidR="00B9142B" w:rsidRPr="00542327">
        <w:rPr>
          <w:rFonts w:ascii="Times New Roman" w:hAnsi="Times New Roman"/>
          <w:sz w:val="24"/>
          <w:szCs w:val="24"/>
          <w:lang w:val="uk-UA"/>
        </w:rPr>
        <w:t>становить 35</w:t>
      </w:r>
      <w:r w:rsidR="00542327" w:rsidRPr="00542327">
        <w:rPr>
          <w:rFonts w:ascii="Times New Roman" w:hAnsi="Times New Roman"/>
          <w:sz w:val="24"/>
          <w:szCs w:val="24"/>
          <w:lang w:val="uk-UA"/>
        </w:rPr>
        <w:t>,11</w:t>
      </w:r>
      <w:r w:rsidR="00B9142B" w:rsidRPr="00542327">
        <w:rPr>
          <w:rFonts w:ascii="Times New Roman" w:hAnsi="Times New Roman"/>
          <w:sz w:val="24"/>
          <w:szCs w:val="24"/>
          <w:lang w:val="uk-UA"/>
        </w:rPr>
        <w:t>% надходжень загального фонду, у 201</w:t>
      </w:r>
      <w:r w:rsidR="009069F4" w:rsidRPr="00542327">
        <w:rPr>
          <w:rFonts w:ascii="Times New Roman" w:hAnsi="Times New Roman"/>
          <w:sz w:val="24"/>
          <w:szCs w:val="24"/>
          <w:lang w:val="uk-UA"/>
        </w:rPr>
        <w:t>9</w:t>
      </w:r>
      <w:r w:rsidR="00B9142B">
        <w:rPr>
          <w:rFonts w:ascii="Times New Roman" w:hAnsi="Times New Roman"/>
          <w:sz w:val="24"/>
          <w:szCs w:val="24"/>
          <w:lang w:val="uk-UA"/>
        </w:rPr>
        <w:t xml:space="preserve"> році –</w:t>
      </w:r>
      <w:r w:rsidR="00141358">
        <w:rPr>
          <w:rFonts w:ascii="Times New Roman" w:hAnsi="Times New Roman"/>
          <w:sz w:val="24"/>
          <w:szCs w:val="24"/>
          <w:lang w:val="uk-UA"/>
        </w:rPr>
        <w:t>23 892,292</w:t>
      </w:r>
      <w:r w:rsidR="00B9142B" w:rsidRPr="00706012">
        <w:rPr>
          <w:rFonts w:ascii="Times New Roman" w:hAnsi="Times New Roman"/>
          <w:sz w:val="24"/>
          <w:szCs w:val="24"/>
          <w:lang w:val="uk-UA"/>
        </w:rPr>
        <w:t>тис.грн (</w:t>
      </w:r>
      <w:r w:rsidR="00542327">
        <w:rPr>
          <w:rFonts w:ascii="Times New Roman" w:hAnsi="Times New Roman"/>
          <w:sz w:val="24"/>
          <w:szCs w:val="24"/>
          <w:lang w:val="uk-UA"/>
        </w:rPr>
        <w:t>36,47</w:t>
      </w:r>
      <w:r w:rsidR="005F7F1B" w:rsidRPr="00706012">
        <w:rPr>
          <w:rFonts w:ascii="Times New Roman" w:hAnsi="Times New Roman"/>
          <w:sz w:val="24"/>
          <w:szCs w:val="24"/>
          <w:lang w:val="uk-UA"/>
        </w:rPr>
        <w:t>%</w:t>
      </w:r>
      <w:r w:rsidR="00B9142B" w:rsidRPr="00706012">
        <w:rPr>
          <w:rFonts w:ascii="Times New Roman" w:hAnsi="Times New Roman"/>
          <w:sz w:val="24"/>
          <w:szCs w:val="24"/>
          <w:lang w:val="uk-UA"/>
        </w:rPr>
        <w:t>)</w:t>
      </w:r>
      <w:r w:rsidR="005F7F1B">
        <w:rPr>
          <w:rFonts w:ascii="Times New Roman" w:hAnsi="Times New Roman"/>
          <w:sz w:val="24"/>
          <w:szCs w:val="24"/>
          <w:lang w:val="uk-UA"/>
        </w:rPr>
        <w:t>.</w:t>
      </w:r>
    </w:p>
    <w:p w:rsidR="003B6CD9" w:rsidRDefault="003B6CD9" w:rsidP="00F4372F">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lastRenderedPageBreak/>
        <w:t>Фінансовий ресурс міського бюджету формується на основі норм чинних Податкового і Бюджетного кодексів України та інших законодавчих актів, що стосуються місцевих бюджетів. Ключовим напрямком бюджетної політики при формуванні видаткової частини міського бюджету є раціональне використання фінансових ресурсів, шляхом акумуляції коштів для виконання заходів пріоритетних програм, які забезпечуватимуть життєдіяльність громади.</w:t>
      </w:r>
      <w:r w:rsidR="006F7D0E">
        <w:rPr>
          <w:rFonts w:ascii="Times New Roman" w:hAnsi="Times New Roman"/>
          <w:sz w:val="24"/>
          <w:szCs w:val="24"/>
          <w:lang w:val="uk-UA"/>
        </w:rPr>
        <w:t xml:space="preserve"> Враховуючи, що місцеві податки і збори у повному обсязі зараховуються до місцевого бюджету, їх встановлення є додатковим джерелом наповнення міського бюджету.</w:t>
      </w:r>
    </w:p>
    <w:p w:rsidR="009600D0" w:rsidRDefault="009600D0" w:rsidP="006661A1">
      <w:pPr>
        <w:spacing w:after="0" w:line="240" w:lineRule="auto"/>
        <w:ind w:firstLine="709"/>
        <w:jc w:val="both"/>
        <w:rPr>
          <w:rFonts w:ascii="Times New Roman" w:hAnsi="Times New Roman"/>
          <w:b/>
          <w:bCs/>
          <w:iCs/>
          <w:snapToGrid w:val="0"/>
          <w:sz w:val="24"/>
          <w:szCs w:val="24"/>
          <w:lang w:val="uk-UA"/>
        </w:rPr>
      </w:pPr>
      <w:r w:rsidRPr="009600D0">
        <w:rPr>
          <w:rFonts w:ascii="Times New Roman" w:hAnsi="Times New Roman"/>
          <w:b/>
          <w:bCs/>
          <w:iCs/>
          <w:snapToGrid w:val="0"/>
          <w:sz w:val="24"/>
          <w:szCs w:val="24"/>
          <w:lang w:val="uk-UA"/>
        </w:rPr>
        <w:t>Причини виникнення проблеми:</w:t>
      </w:r>
    </w:p>
    <w:p w:rsidR="009600D0" w:rsidRPr="002E51FE" w:rsidRDefault="00EE41ED" w:rsidP="006661A1">
      <w:pPr>
        <w:spacing w:after="0" w:line="240" w:lineRule="auto"/>
        <w:ind w:firstLine="709"/>
        <w:jc w:val="both"/>
        <w:rPr>
          <w:rFonts w:ascii="Times New Roman" w:hAnsi="Times New Roman"/>
          <w:bCs/>
          <w:iCs/>
          <w:snapToGrid w:val="0"/>
          <w:sz w:val="24"/>
          <w:szCs w:val="24"/>
          <w:lang w:val="uk-UA"/>
        </w:rPr>
      </w:pPr>
      <w:r w:rsidRPr="00EE41ED">
        <w:rPr>
          <w:rFonts w:ascii="Times New Roman" w:hAnsi="Times New Roman"/>
          <w:bCs/>
          <w:iCs/>
          <w:snapToGrid w:val="0"/>
          <w:sz w:val="24"/>
          <w:szCs w:val="24"/>
          <w:lang w:val="uk-UA"/>
        </w:rPr>
        <w:t xml:space="preserve">У разі неприйняття рішення </w:t>
      </w:r>
      <w:r>
        <w:rPr>
          <w:rFonts w:ascii="Times New Roman" w:hAnsi="Times New Roman"/>
          <w:bCs/>
          <w:iCs/>
          <w:snapToGrid w:val="0"/>
          <w:sz w:val="24"/>
          <w:szCs w:val="24"/>
          <w:lang w:val="uk-UA"/>
        </w:rPr>
        <w:t>«</w:t>
      </w:r>
      <w:r w:rsidR="009069F4" w:rsidRPr="009069F4">
        <w:rPr>
          <w:rFonts w:ascii="Times New Roman" w:hAnsi="Times New Roman"/>
          <w:bCs/>
          <w:iCs/>
          <w:snapToGrid w:val="0"/>
          <w:sz w:val="24"/>
          <w:szCs w:val="24"/>
          <w:lang w:val="uk-UA"/>
        </w:rPr>
        <w:t xml:space="preserve">Про встановлення ставок єдиного податку для фізичних осіб – підприємців, які здійснюють господарську діяльність на території </w:t>
      </w:r>
      <w:proofErr w:type="spellStart"/>
      <w:r w:rsidR="009069F4" w:rsidRPr="009069F4">
        <w:rPr>
          <w:rFonts w:ascii="Times New Roman" w:hAnsi="Times New Roman"/>
          <w:bCs/>
          <w:iCs/>
          <w:snapToGrid w:val="0"/>
          <w:sz w:val="24"/>
          <w:szCs w:val="24"/>
          <w:lang w:val="uk-UA"/>
        </w:rPr>
        <w:t>Городоцької</w:t>
      </w:r>
      <w:proofErr w:type="spellEnd"/>
      <w:r w:rsidR="009069F4" w:rsidRPr="009069F4">
        <w:rPr>
          <w:rFonts w:ascii="Times New Roman" w:hAnsi="Times New Roman"/>
          <w:bCs/>
          <w:iCs/>
          <w:snapToGrid w:val="0"/>
          <w:sz w:val="24"/>
          <w:szCs w:val="24"/>
          <w:lang w:val="uk-UA"/>
        </w:rPr>
        <w:t xml:space="preserve"> міської ради з 1 січня 2022 року</w:t>
      </w:r>
      <w:r w:rsidRPr="006431FF">
        <w:rPr>
          <w:rFonts w:ascii="Times New Roman" w:hAnsi="Times New Roman"/>
          <w:bCs/>
          <w:iCs/>
          <w:snapToGrid w:val="0"/>
          <w:sz w:val="24"/>
          <w:szCs w:val="24"/>
          <w:lang w:val="uk-UA"/>
        </w:rPr>
        <w:t>»</w:t>
      </w:r>
      <w:r w:rsidR="004C1BC8">
        <w:rPr>
          <w:rFonts w:ascii="Times New Roman" w:hAnsi="Times New Roman"/>
          <w:bCs/>
          <w:iCs/>
          <w:snapToGrid w:val="0"/>
          <w:color w:val="FF0000"/>
          <w:sz w:val="24"/>
          <w:szCs w:val="24"/>
          <w:lang w:val="uk-UA"/>
        </w:rPr>
        <w:t xml:space="preserve"> </w:t>
      </w:r>
      <w:r w:rsidR="004C1BC8" w:rsidRPr="005E30B9">
        <w:rPr>
          <w:rFonts w:ascii="Times New Roman" w:hAnsi="Times New Roman"/>
          <w:bCs/>
          <w:iCs/>
          <w:snapToGrid w:val="0"/>
          <w:sz w:val="24"/>
          <w:szCs w:val="24"/>
          <w:lang w:val="uk-UA"/>
        </w:rPr>
        <w:t>платники податку 1-2 груп сплачуватимуть податок за мінімальними ставками</w:t>
      </w:r>
      <w:r w:rsidR="0033124D" w:rsidRPr="005E30B9">
        <w:rPr>
          <w:rFonts w:ascii="Times New Roman" w:hAnsi="Times New Roman"/>
          <w:bCs/>
          <w:iCs/>
          <w:snapToGrid w:val="0"/>
          <w:sz w:val="24"/>
          <w:szCs w:val="24"/>
          <w:lang w:val="uk-UA"/>
        </w:rPr>
        <w:t>, що спричинить втрати дохідної частини бюджету, як наслідок не будуть профінансовані соціальні</w:t>
      </w:r>
      <w:r w:rsidR="0022583B">
        <w:rPr>
          <w:rFonts w:ascii="Times New Roman" w:hAnsi="Times New Roman"/>
          <w:bCs/>
          <w:iCs/>
          <w:snapToGrid w:val="0"/>
          <w:sz w:val="24"/>
          <w:szCs w:val="24"/>
          <w:lang w:val="uk-UA"/>
        </w:rPr>
        <w:t xml:space="preserve"> та інфраструктурні</w:t>
      </w:r>
      <w:r w:rsidR="0033124D" w:rsidRPr="005E30B9">
        <w:rPr>
          <w:rFonts w:ascii="Times New Roman" w:hAnsi="Times New Roman"/>
          <w:bCs/>
          <w:iCs/>
          <w:snapToGrid w:val="0"/>
          <w:sz w:val="24"/>
          <w:szCs w:val="24"/>
          <w:lang w:val="uk-UA"/>
        </w:rPr>
        <w:t xml:space="preserve"> програми </w:t>
      </w:r>
      <w:r w:rsidR="0022583B">
        <w:rPr>
          <w:rFonts w:ascii="Times New Roman" w:hAnsi="Times New Roman"/>
          <w:bCs/>
          <w:iCs/>
          <w:snapToGrid w:val="0"/>
          <w:sz w:val="24"/>
          <w:szCs w:val="24"/>
          <w:lang w:val="uk-UA"/>
        </w:rPr>
        <w:t>громади</w:t>
      </w:r>
      <w:r w:rsidR="0033124D" w:rsidRPr="005E30B9">
        <w:rPr>
          <w:rFonts w:ascii="Times New Roman" w:hAnsi="Times New Roman"/>
          <w:bCs/>
          <w:iCs/>
          <w:snapToGrid w:val="0"/>
          <w:sz w:val="24"/>
          <w:szCs w:val="24"/>
          <w:lang w:val="uk-UA"/>
        </w:rPr>
        <w:t>,</w:t>
      </w:r>
      <w:r w:rsidR="0033124D">
        <w:rPr>
          <w:rFonts w:ascii="Times New Roman" w:hAnsi="Times New Roman"/>
          <w:bCs/>
          <w:iCs/>
          <w:snapToGrid w:val="0"/>
          <w:color w:val="FF0000"/>
          <w:sz w:val="24"/>
          <w:szCs w:val="24"/>
          <w:lang w:val="uk-UA"/>
        </w:rPr>
        <w:t xml:space="preserve"> </w:t>
      </w:r>
      <w:r w:rsidR="0033124D" w:rsidRPr="002E51FE">
        <w:rPr>
          <w:rFonts w:ascii="Times New Roman" w:hAnsi="Times New Roman"/>
          <w:bCs/>
          <w:iCs/>
          <w:snapToGrid w:val="0"/>
          <w:sz w:val="24"/>
          <w:szCs w:val="24"/>
          <w:lang w:val="uk-UA"/>
        </w:rPr>
        <w:t>а саме:</w:t>
      </w:r>
    </w:p>
    <w:p w:rsidR="005E30B9" w:rsidRPr="002E51FE" w:rsidRDefault="005E30B9" w:rsidP="005E30B9">
      <w:pPr>
        <w:spacing w:after="0" w:line="240" w:lineRule="auto"/>
        <w:ind w:firstLine="709"/>
        <w:jc w:val="both"/>
        <w:rPr>
          <w:rFonts w:ascii="Times New Roman" w:hAnsi="Times New Roman"/>
          <w:bCs/>
          <w:iCs/>
          <w:snapToGrid w:val="0"/>
          <w:sz w:val="24"/>
          <w:szCs w:val="24"/>
          <w:lang w:val="uk-UA"/>
        </w:rPr>
      </w:pPr>
      <w:r w:rsidRPr="002E51FE">
        <w:rPr>
          <w:rFonts w:ascii="Times New Roman" w:hAnsi="Times New Roman"/>
          <w:bCs/>
          <w:iCs/>
          <w:snapToGrid w:val="0"/>
          <w:sz w:val="24"/>
          <w:szCs w:val="24"/>
          <w:lang w:val="uk-UA"/>
        </w:rPr>
        <w:t>-</w:t>
      </w:r>
      <w:r w:rsidRPr="002E51FE">
        <w:rPr>
          <w:rFonts w:ascii="Times New Roman" w:hAnsi="Times New Roman"/>
          <w:bCs/>
          <w:iCs/>
          <w:snapToGrid w:val="0"/>
          <w:sz w:val="24"/>
          <w:szCs w:val="24"/>
          <w:lang w:val="uk-UA"/>
        </w:rPr>
        <w:tab/>
        <w:t>Виплата матеріальних допомог на покращення матеріально-побутових умов</w:t>
      </w:r>
      <w:r w:rsidR="001C7451" w:rsidRPr="002E51FE">
        <w:rPr>
          <w:rFonts w:ascii="Times New Roman" w:hAnsi="Times New Roman"/>
          <w:bCs/>
          <w:iCs/>
          <w:snapToGrid w:val="0"/>
          <w:sz w:val="24"/>
          <w:szCs w:val="24"/>
          <w:lang w:val="uk-UA"/>
        </w:rPr>
        <w:t xml:space="preserve"> різних категорій  </w:t>
      </w:r>
      <w:r w:rsidR="001C7451" w:rsidRPr="009654EF">
        <w:rPr>
          <w:rFonts w:ascii="Times New Roman" w:hAnsi="Times New Roman"/>
          <w:bCs/>
          <w:iCs/>
          <w:snapToGrid w:val="0"/>
          <w:sz w:val="24"/>
          <w:szCs w:val="24"/>
          <w:lang w:val="uk-UA"/>
        </w:rPr>
        <w:t>населення (</w:t>
      </w:r>
      <w:r w:rsidR="009654EF" w:rsidRPr="009654EF">
        <w:rPr>
          <w:rFonts w:ascii="Times New Roman" w:hAnsi="Times New Roman"/>
          <w:bCs/>
          <w:iCs/>
          <w:snapToGrid w:val="0"/>
          <w:sz w:val="24"/>
          <w:szCs w:val="24"/>
          <w:lang w:val="uk-UA"/>
        </w:rPr>
        <w:t>1212,0</w:t>
      </w:r>
      <w:r w:rsidRPr="009654EF">
        <w:rPr>
          <w:rFonts w:ascii="Times New Roman" w:hAnsi="Times New Roman"/>
          <w:bCs/>
          <w:iCs/>
          <w:snapToGrid w:val="0"/>
          <w:sz w:val="24"/>
          <w:szCs w:val="24"/>
          <w:lang w:val="uk-UA"/>
        </w:rPr>
        <w:t>0тис.грн);</w:t>
      </w:r>
    </w:p>
    <w:p w:rsidR="005E30B9" w:rsidRDefault="002E51FE" w:rsidP="005E30B9">
      <w:pPr>
        <w:spacing w:after="0" w:line="240" w:lineRule="auto"/>
        <w:ind w:firstLine="709"/>
        <w:jc w:val="both"/>
        <w:rPr>
          <w:rFonts w:ascii="Times New Roman" w:hAnsi="Times New Roman"/>
          <w:bCs/>
          <w:iCs/>
          <w:snapToGrid w:val="0"/>
          <w:sz w:val="24"/>
          <w:szCs w:val="24"/>
          <w:lang w:val="uk-UA"/>
        </w:rPr>
      </w:pPr>
      <w:r>
        <w:rPr>
          <w:rFonts w:ascii="Times New Roman" w:hAnsi="Times New Roman"/>
          <w:bCs/>
          <w:iCs/>
          <w:snapToGrid w:val="0"/>
          <w:sz w:val="24"/>
          <w:szCs w:val="24"/>
          <w:lang w:val="uk-UA"/>
        </w:rPr>
        <w:t xml:space="preserve">- </w:t>
      </w:r>
      <w:r w:rsidR="005E30B9" w:rsidRPr="002E51FE">
        <w:rPr>
          <w:rFonts w:ascii="Times New Roman" w:hAnsi="Times New Roman"/>
          <w:bCs/>
          <w:iCs/>
          <w:snapToGrid w:val="0"/>
          <w:sz w:val="24"/>
          <w:szCs w:val="24"/>
          <w:lang w:val="uk-UA"/>
        </w:rPr>
        <w:t xml:space="preserve">Оплата електроенергії за вуличне освітлення міста </w:t>
      </w:r>
      <w:r w:rsidR="0022583B">
        <w:rPr>
          <w:rFonts w:ascii="Times New Roman" w:hAnsi="Times New Roman"/>
          <w:bCs/>
          <w:iCs/>
          <w:snapToGrid w:val="0"/>
          <w:sz w:val="24"/>
          <w:szCs w:val="24"/>
          <w:lang w:val="uk-UA"/>
        </w:rPr>
        <w:t xml:space="preserve">та сіл </w:t>
      </w:r>
      <w:r w:rsidR="005E30B9" w:rsidRPr="002E51FE">
        <w:rPr>
          <w:rFonts w:ascii="Times New Roman" w:hAnsi="Times New Roman"/>
          <w:bCs/>
          <w:iCs/>
          <w:snapToGrid w:val="0"/>
          <w:sz w:val="24"/>
          <w:szCs w:val="24"/>
          <w:lang w:val="uk-UA"/>
        </w:rPr>
        <w:t>(</w:t>
      </w:r>
      <w:r w:rsidR="00DF3251">
        <w:rPr>
          <w:rFonts w:ascii="Times New Roman" w:hAnsi="Times New Roman"/>
          <w:bCs/>
          <w:iCs/>
          <w:snapToGrid w:val="0"/>
          <w:sz w:val="24"/>
          <w:szCs w:val="24"/>
          <w:lang w:val="uk-UA"/>
        </w:rPr>
        <w:t>3582</w:t>
      </w:r>
      <w:r w:rsidR="005E30B9" w:rsidRPr="002E51FE">
        <w:rPr>
          <w:rFonts w:ascii="Times New Roman" w:hAnsi="Times New Roman"/>
          <w:bCs/>
          <w:iCs/>
          <w:snapToGrid w:val="0"/>
          <w:sz w:val="24"/>
          <w:szCs w:val="24"/>
          <w:lang w:val="uk-UA"/>
        </w:rPr>
        <w:t>,00тис.грн)</w:t>
      </w:r>
      <w:r>
        <w:rPr>
          <w:rFonts w:ascii="Times New Roman" w:hAnsi="Times New Roman"/>
          <w:bCs/>
          <w:iCs/>
          <w:snapToGrid w:val="0"/>
          <w:sz w:val="24"/>
          <w:szCs w:val="24"/>
          <w:lang w:val="uk-UA"/>
        </w:rPr>
        <w:t>;</w:t>
      </w:r>
    </w:p>
    <w:p w:rsidR="002E51FE" w:rsidRPr="002E51FE" w:rsidRDefault="002E51FE" w:rsidP="005E30B9">
      <w:pPr>
        <w:spacing w:after="0" w:line="240" w:lineRule="auto"/>
        <w:ind w:firstLine="709"/>
        <w:jc w:val="both"/>
        <w:rPr>
          <w:rFonts w:ascii="Times New Roman" w:hAnsi="Times New Roman"/>
          <w:bCs/>
          <w:iCs/>
          <w:snapToGrid w:val="0"/>
          <w:sz w:val="24"/>
          <w:szCs w:val="24"/>
          <w:lang w:val="uk-UA"/>
        </w:rPr>
      </w:pPr>
      <w:r>
        <w:rPr>
          <w:rFonts w:ascii="Times New Roman" w:hAnsi="Times New Roman"/>
          <w:bCs/>
          <w:iCs/>
          <w:snapToGrid w:val="0"/>
          <w:sz w:val="24"/>
          <w:szCs w:val="24"/>
          <w:lang w:val="uk-UA"/>
        </w:rPr>
        <w:t>- Поточний ремонт міських доріг –</w:t>
      </w:r>
      <w:r w:rsidR="009654EF">
        <w:rPr>
          <w:rFonts w:ascii="Times New Roman" w:hAnsi="Times New Roman"/>
          <w:bCs/>
          <w:iCs/>
          <w:snapToGrid w:val="0"/>
          <w:sz w:val="24"/>
          <w:szCs w:val="24"/>
          <w:lang w:val="uk-UA"/>
        </w:rPr>
        <w:t xml:space="preserve"> 24</w:t>
      </w:r>
      <w:r w:rsidR="004D34D1">
        <w:rPr>
          <w:rFonts w:ascii="Times New Roman" w:hAnsi="Times New Roman"/>
          <w:bCs/>
          <w:iCs/>
          <w:snapToGrid w:val="0"/>
          <w:sz w:val="24"/>
          <w:szCs w:val="24"/>
          <w:lang w:val="uk-UA"/>
        </w:rPr>
        <w:t>00</w:t>
      </w:r>
      <w:r>
        <w:rPr>
          <w:rFonts w:ascii="Times New Roman" w:hAnsi="Times New Roman"/>
          <w:bCs/>
          <w:iCs/>
          <w:snapToGrid w:val="0"/>
          <w:sz w:val="24"/>
          <w:szCs w:val="24"/>
          <w:lang w:val="uk-UA"/>
        </w:rPr>
        <w:t>тис.грн;</w:t>
      </w:r>
    </w:p>
    <w:p w:rsidR="0033124D" w:rsidRPr="002E51FE" w:rsidRDefault="002E51FE" w:rsidP="005E30B9">
      <w:pPr>
        <w:spacing w:after="0" w:line="240" w:lineRule="auto"/>
        <w:ind w:firstLine="709"/>
        <w:jc w:val="both"/>
        <w:rPr>
          <w:rFonts w:ascii="Times New Roman" w:hAnsi="Times New Roman"/>
          <w:bCs/>
          <w:iCs/>
          <w:snapToGrid w:val="0"/>
          <w:sz w:val="24"/>
          <w:szCs w:val="24"/>
          <w:lang w:val="uk-UA"/>
        </w:rPr>
      </w:pPr>
      <w:r>
        <w:rPr>
          <w:rFonts w:ascii="Times New Roman" w:hAnsi="Times New Roman"/>
          <w:bCs/>
          <w:iCs/>
          <w:snapToGrid w:val="0"/>
          <w:sz w:val="24"/>
          <w:szCs w:val="24"/>
          <w:lang w:val="uk-UA"/>
        </w:rPr>
        <w:t xml:space="preserve">- </w:t>
      </w:r>
      <w:r w:rsidR="005E30B9" w:rsidRPr="002E51FE">
        <w:rPr>
          <w:rFonts w:ascii="Times New Roman" w:hAnsi="Times New Roman"/>
          <w:bCs/>
          <w:iCs/>
          <w:snapToGrid w:val="0"/>
          <w:sz w:val="24"/>
          <w:szCs w:val="24"/>
          <w:lang w:val="uk-UA"/>
        </w:rPr>
        <w:t>та інші заходи.</w:t>
      </w:r>
    </w:p>
    <w:p w:rsidR="00936D2D" w:rsidRPr="002E51FE" w:rsidRDefault="00936D2D" w:rsidP="00936D2D">
      <w:pPr>
        <w:pStyle w:val="ae"/>
        <w:rPr>
          <w:rStyle w:val="20"/>
          <w:b/>
          <w:bCs/>
          <w:lang w:val="uk-UA" w:eastAsia="uk-UA"/>
        </w:rPr>
      </w:pPr>
    </w:p>
    <w:p w:rsidR="00936D2D" w:rsidRPr="00936D2D" w:rsidRDefault="00936D2D" w:rsidP="00936D2D">
      <w:pPr>
        <w:pStyle w:val="ae"/>
        <w:rPr>
          <w:rStyle w:val="20"/>
          <w:b/>
          <w:bCs/>
          <w:lang w:val="uk-UA" w:eastAsia="uk-UA"/>
        </w:rPr>
      </w:pPr>
      <w:r w:rsidRPr="00936D2D">
        <w:rPr>
          <w:rStyle w:val="20"/>
          <w:b/>
          <w:bCs/>
          <w:lang w:val="uk-UA" w:eastAsia="uk-UA"/>
        </w:rPr>
        <w:t>Аналіз втрат до міського бюджету</w:t>
      </w:r>
    </w:p>
    <w:p w:rsidR="00936D2D" w:rsidRPr="00936D2D" w:rsidRDefault="00936D2D" w:rsidP="00936D2D">
      <w:pPr>
        <w:pStyle w:val="ac"/>
        <w:spacing w:after="0" w:line="240" w:lineRule="auto"/>
        <w:ind w:left="23" w:right="23" w:hanging="23"/>
        <w:jc w:val="center"/>
        <w:rPr>
          <w:rStyle w:val="1"/>
          <w:rFonts w:eastAsia="Calibri"/>
          <w:sz w:val="24"/>
          <w:szCs w:val="24"/>
          <w:lang w:eastAsia="uk-UA"/>
        </w:rPr>
      </w:pPr>
      <w:r w:rsidRPr="00936D2D">
        <w:rPr>
          <w:rStyle w:val="1"/>
          <w:rFonts w:eastAsia="Calibri"/>
          <w:sz w:val="24"/>
          <w:szCs w:val="24"/>
          <w:lang w:eastAsia="uk-UA"/>
        </w:rPr>
        <w:t>Аналіз втрат до міського бюджету</w:t>
      </w:r>
    </w:p>
    <w:p w:rsidR="00936D2D" w:rsidRPr="00936D2D" w:rsidRDefault="00936D2D" w:rsidP="00936D2D">
      <w:pPr>
        <w:pStyle w:val="ac"/>
        <w:spacing w:after="0" w:line="240" w:lineRule="auto"/>
        <w:ind w:left="7776" w:right="23"/>
        <w:jc w:val="both"/>
        <w:rPr>
          <w:rStyle w:val="1"/>
          <w:rFonts w:eastAsia="Calibri"/>
          <w:sz w:val="24"/>
          <w:szCs w:val="24"/>
          <w:lang w:eastAsia="uk-UA"/>
        </w:rPr>
      </w:pPr>
      <w:r w:rsidRPr="00936D2D">
        <w:rPr>
          <w:rStyle w:val="1"/>
          <w:rFonts w:eastAsia="Calibri"/>
          <w:i/>
          <w:sz w:val="24"/>
          <w:szCs w:val="24"/>
          <w:lang w:eastAsia="uk-UA"/>
        </w:rPr>
        <w:t xml:space="preserve">    Таблиця </w:t>
      </w:r>
      <w:r w:rsidR="009F64B4">
        <w:rPr>
          <w:rStyle w:val="1"/>
          <w:rFonts w:eastAsia="Calibri"/>
          <w:i/>
          <w:sz w:val="24"/>
          <w:szCs w:val="24"/>
          <w:lang w:eastAsia="uk-UA"/>
        </w:rPr>
        <w:t>1</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2"/>
        <w:gridCol w:w="2325"/>
        <w:gridCol w:w="1049"/>
        <w:gridCol w:w="1219"/>
        <w:gridCol w:w="1560"/>
        <w:gridCol w:w="1559"/>
        <w:gridCol w:w="1559"/>
      </w:tblGrid>
      <w:tr w:rsidR="00936D2D" w:rsidRPr="00936D2D" w:rsidTr="006431FF">
        <w:tc>
          <w:tcPr>
            <w:tcW w:w="652" w:type="dxa"/>
            <w:vMerge w:val="restart"/>
          </w:tcPr>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 з/п</w:t>
            </w:r>
          </w:p>
        </w:tc>
        <w:tc>
          <w:tcPr>
            <w:tcW w:w="2325" w:type="dxa"/>
            <w:vMerge w:val="restart"/>
          </w:tcPr>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Показник</w:t>
            </w:r>
          </w:p>
        </w:tc>
        <w:tc>
          <w:tcPr>
            <w:tcW w:w="2268" w:type="dxa"/>
            <w:gridSpan w:val="2"/>
          </w:tcPr>
          <w:p w:rsidR="00936D2D" w:rsidRPr="00936D2D" w:rsidRDefault="00936D2D" w:rsidP="00723B30">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у разі прийняття рішення на 202</w:t>
            </w:r>
            <w:r w:rsidR="00723B30">
              <w:rPr>
                <w:rStyle w:val="1"/>
                <w:rFonts w:eastAsia="Calibri"/>
                <w:sz w:val="24"/>
                <w:szCs w:val="24"/>
                <w:lang w:eastAsia="uk-UA"/>
              </w:rPr>
              <w:t>2</w:t>
            </w:r>
            <w:r w:rsidRPr="00936D2D">
              <w:rPr>
                <w:rStyle w:val="1"/>
                <w:rFonts w:eastAsia="Calibri"/>
                <w:sz w:val="24"/>
                <w:szCs w:val="24"/>
                <w:lang w:eastAsia="uk-UA"/>
              </w:rPr>
              <w:t>рік</w:t>
            </w:r>
          </w:p>
        </w:tc>
        <w:tc>
          <w:tcPr>
            <w:tcW w:w="3119" w:type="dxa"/>
            <w:gridSpan w:val="2"/>
          </w:tcPr>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у разі не прийняття рішення</w:t>
            </w:r>
            <w:r>
              <w:rPr>
                <w:rStyle w:val="1"/>
                <w:rFonts w:eastAsia="Calibri"/>
                <w:sz w:val="24"/>
                <w:szCs w:val="24"/>
                <w:lang w:eastAsia="uk-UA"/>
              </w:rPr>
              <w:t xml:space="preserve"> </w:t>
            </w:r>
            <w:r w:rsidR="00723B30">
              <w:rPr>
                <w:rStyle w:val="1"/>
                <w:rFonts w:eastAsia="Calibri"/>
                <w:sz w:val="24"/>
                <w:szCs w:val="24"/>
                <w:lang w:eastAsia="uk-UA"/>
              </w:rPr>
              <w:t>на 2022</w:t>
            </w:r>
            <w:r w:rsidRPr="00936D2D">
              <w:rPr>
                <w:rStyle w:val="1"/>
                <w:rFonts w:eastAsia="Calibri"/>
                <w:sz w:val="24"/>
                <w:szCs w:val="24"/>
                <w:lang w:eastAsia="uk-UA"/>
              </w:rPr>
              <w:t>рік</w:t>
            </w:r>
          </w:p>
        </w:tc>
        <w:tc>
          <w:tcPr>
            <w:tcW w:w="1559" w:type="dxa"/>
            <w:vMerge w:val="restart"/>
          </w:tcPr>
          <w:p w:rsidR="00936D2D" w:rsidRPr="00936D2D" w:rsidRDefault="00936D2D" w:rsidP="00936D2D">
            <w:pPr>
              <w:pStyle w:val="ac"/>
              <w:spacing w:after="0" w:line="240" w:lineRule="auto"/>
              <w:ind w:right="23"/>
              <w:jc w:val="center"/>
              <w:rPr>
                <w:rStyle w:val="1"/>
                <w:rFonts w:eastAsia="Calibri"/>
                <w:sz w:val="24"/>
                <w:szCs w:val="24"/>
                <w:lang w:eastAsia="uk-UA"/>
              </w:rPr>
            </w:pPr>
            <w:proofErr w:type="spellStart"/>
            <w:r w:rsidRPr="00936D2D">
              <w:rPr>
                <w:rStyle w:val="1"/>
                <w:rFonts w:eastAsia="Calibri"/>
                <w:sz w:val="24"/>
                <w:szCs w:val="24"/>
                <w:lang w:eastAsia="uk-UA"/>
              </w:rPr>
              <w:t>Відхилен-</w:t>
            </w:r>
            <w:proofErr w:type="spellEnd"/>
          </w:p>
          <w:p w:rsidR="00936D2D" w:rsidRPr="00936D2D" w:rsidRDefault="00936D2D" w:rsidP="00936D2D">
            <w:pPr>
              <w:pStyle w:val="ac"/>
              <w:spacing w:after="0" w:line="240" w:lineRule="auto"/>
              <w:ind w:right="23"/>
              <w:jc w:val="center"/>
              <w:rPr>
                <w:rStyle w:val="1"/>
                <w:rFonts w:eastAsia="Calibri"/>
                <w:sz w:val="24"/>
                <w:szCs w:val="24"/>
                <w:lang w:eastAsia="uk-UA"/>
              </w:rPr>
            </w:pPr>
            <w:proofErr w:type="spellStart"/>
            <w:r w:rsidRPr="00936D2D">
              <w:rPr>
                <w:rStyle w:val="1"/>
                <w:rFonts w:eastAsia="Calibri"/>
                <w:sz w:val="24"/>
                <w:szCs w:val="24"/>
                <w:lang w:eastAsia="uk-UA"/>
              </w:rPr>
              <w:t>ня</w:t>
            </w:r>
            <w:proofErr w:type="spellEnd"/>
            <w:r w:rsidRPr="00936D2D">
              <w:rPr>
                <w:rStyle w:val="1"/>
                <w:rFonts w:eastAsia="Calibri"/>
                <w:sz w:val="24"/>
                <w:szCs w:val="24"/>
                <w:lang w:eastAsia="uk-UA"/>
              </w:rPr>
              <w:t xml:space="preserve"> </w:t>
            </w:r>
            <w:proofErr w:type="spellStart"/>
            <w:r w:rsidRPr="00936D2D">
              <w:rPr>
                <w:rStyle w:val="1"/>
                <w:rFonts w:eastAsia="Calibri"/>
                <w:sz w:val="24"/>
                <w:szCs w:val="24"/>
                <w:lang w:eastAsia="uk-UA"/>
              </w:rPr>
              <w:t>тис.грн</w:t>
            </w:r>
            <w:proofErr w:type="spellEnd"/>
            <w:r w:rsidRPr="00936D2D">
              <w:rPr>
                <w:rStyle w:val="1"/>
                <w:rFonts w:eastAsia="Calibri"/>
                <w:sz w:val="24"/>
                <w:szCs w:val="24"/>
                <w:lang w:eastAsia="uk-UA"/>
              </w:rPr>
              <w:t>.</w:t>
            </w:r>
          </w:p>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(втрати до бюджету) у 202</w:t>
            </w:r>
            <w:r>
              <w:rPr>
                <w:rStyle w:val="1"/>
                <w:rFonts w:eastAsia="Calibri"/>
                <w:sz w:val="24"/>
                <w:szCs w:val="24"/>
                <w:lang w:eastAsia="uk-UA"/>
              </w:rPr>
              <w:t>1</w:t>
            </w:r>
            <w:r w:rsidRPr="00936D2D">
              <w:rPr>
                <w:rStyle w:val="1"/>
                <w:rFonts w:eastAsia="Calibri"/>
                <w:sz w:val="24"/>
                <w:szCs w:val="24"/>
                <w:lang w:eastAsia="uk-UA"/>
              </w:rPr>
              <w:t xml:space="preserve"> році</w:t>
            </w:r>
          </w:p>
        </w:tc>
      </w:tr>
      <w:tr w:rsidR="00936D2D" w:rsidRPr="00936D2D" w:rsidTr="006431FF">
        <w:tc>
          <w:tcPr>
            <w:tcW w:w="652" w:type="dxa"/>
            <w:vMerge/>
          </w:tcPr>
          <w:p w:rsidR="00936D2D" w:rsidRPr="00936D2D" w:rsidRDefault="00936D2D" w:rsidP="00936D2D">
            <w:pPr>
              <w:pStyle w:val="ac"/>
              <w:spacing w:after="0" w:line="240" w:lineRule="auto"/>
              <w:ind w:right="23"/>
              <w:jc w:val="center"/>
              <w:rPr>
                <w:rStyle w:val="1"/>
                <w:rFonts w:eastAsia="Calibri"/>
                <w:sz w:val="24"/>
                <w:szCs w:val="24"/>
                <w:lang w:eastAsia="uk-UA"/>
              </w:rPr>
            </w:pPr>
          </w:p>
        </w:tc>
        <w:tc>
          <w:tcPr>
            <w:tcW w:w="2325" w:type="dxa"/>
            <w:vMerge/>
          </w:tcPr>
          <w:p w:rsidR="00936D2D" w:rsidRPr="00936D2D" w:rsidRDefault="00936D2D" w:rsidP="00936D2D">
            <w:pPr>
              <w:pStyle w:val="ac"/>
              <w:spacing w:after="0" w:line="240" w:lineRule="auto"/>
              <w:ind w:right="23"/>
              <w:jc w:val="center"/>
              <w:rPr>
                <w:rStyle w:val="1"/>
                <w:rFonts w:eastAsia="Calibri"/>
                <w:sz w:val="24"/>
                <w:szCs w:val="24"/>
                <w:lang w:eastAsia="uk-UA"/>
              </w:rPr>
            </w:pPr>
          </w:p>
        </w:tc>
        <w:tc>
          <w:tcPr>
            <w:tcW w:w="1049" w:type="dxa"/>
          </w:tcPr>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Ставка,%</w:t>
            </w:r>
          </w:p>
        </w:tc>
        <w:tc>
          <w:tcPr>
            <w:tcW w:w="1219" w:type="dxa"/>
          </w:tcPr>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Очікуваний обсяг надходжень</w:t>
            </w:r>
            <w:r w:rsidR="00594FC3">
              <w:rPr>
                <w:rStyle w:val="1"/>
                <w:rFonts w:eastAsia="Calibri"/>
                <w:sz w:val="24"/>
                <w:szCs w:val="24"/>
                <w:lang w:eastAsia="uk-UA"/>
              </w:rPr>
              <w:t xml:space="preserve">, </w:t>
            </w:r>
            <w:proofErr w:type="spellStart"/>
            <w:r w:rsidR="00594FC3">
              <w:rPr>
                <w:rStyle w:val="1"/>
                <w:rFonts w:eastAsia="Calibri"/>
                <w:sz w:val="24"/>
                <w:szCs w:val="24"/>
                <w:lang w:eastAsia="uk-UA"/>
              </w:rPr>
              <w:t>тис.грн</w:t>
            </w:r>
            <w:proofErr w:type="spellEnd"/>
          </w:p>
        </w:tc>
        <w:tc>
          <w:tcPr>
            <w:tcW w:w="1560" w:type="dxa"/>
          </w:tcPr>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Ставка,% (мінімальна)</w:t>
            </w:r>
          </w:p>
        </w:tc>
        <w:tc>
          <w:tcPr>
            <w:tcW w:w="1559" w:type="dxa"/>
          </w:tcPr>
          <w:p w:rsidR="00936D2D" w:rsidRPr="00936D2D" w:rsidRDefault="00936D2D" w:rsidP="00936D2D">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Очікуваний обсяг надходжень</w:t>
            </w:r>
          </w:p>
        </w:tc>
        <w:tc>
          <w:tcPr>
            <w:tcW w:w="1559" w:type="dxa"/>
            <w:vMerge/>
          </w:tcPr>
          <w:p w:rsidR="00936D2D" w:rsidRPr="00936D2D" w:rsidRDefault="00936D2D" w:rsidP="00936D2D">
            <w:pPr>
              <w:pStyle w:val="ac"/>
              <w:spacing w:after="0" w:line="240" w:lineRule="auto"/>
              <w:ind w:right="23"/>
              <w:jc w:val="center"/>
              <w:rPr>
                <w:rStyle w:val="1"/>
                <w:rFonts w:eastAsia="Calibri"/>
                <w:sz w:val="24"/>
                <w:szCs w:val="24"/>
                <w:lang w:eastAsia="uk-UA"/>
              </w:rPr>
            </w:pPr>
          </w:p>
        </w:tc>
      </w:tr>
      <w:tr w:rsidR="00CF0320" w:rsidRPr="00936D2D" w:rsidTr="006431FF">
        <w:tc>
          <w:tcPr>
            <w:tcW w:w="652" w:type="dxa"/>
          </w:tcPr>
          <w:p w:rsidR="00CF0320" w:rsidRPr="00936D2D" w:rsidRDefault="00CF0320" w:rsidP="008929CC">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1.</w:t>
            </w:r>
          </w:p>
        </w:tc>
        <w:tc>
          <w:tcPr>
            <w:tcW w:w="2325" w:type="dxa"/>
          </w:tcPr>
          <w:p w:rsidR="00CF0320" w:rsidRPr="00936D2D" w:rsidRDefault="00CF0320" w:rsidP="008929CC">
            <w:pPr>
              <w:pStyle w:val="ac"/>
              <w:spacing w:after="0" w:line="240" w:lineRule="auto"/>
              <w:ind w:right="23"/>
              <w:jc w:val="center"/>
              <w:rPr>
                <w:rStyle w:val="1"/>
                <w:rFonts w:eastAsia="Calibri"/>
                <w:sz w:val="24"/>
                <w:szCs w:val="24"/>
                <w:lang w:eastAsia="uk-UA"/>
              </w:rPr>
            </w:pPr>
            <w:r>
              <w:rPr>
                <w:rStyle w:val="1"/>
                <w:rFonts w:eastAsia="Calibri"/>
                <w:sz w:val="24"/>
                <w:szCs w:val="24"/>
                <w:lang w:eastAsia="uk-UA"/>
              </w:rPr>
              <w:t xml:space="preserve">Єдиний податок всього, в </w:t>
            </w:r>
            <w:proofErr w:type="spellStart"/>
            <w:r>
              <w:rPr>
                <w:rStyle w:val="1"/>
                <w:rFonts w:eastAsia="Calibri"/>
                <w:sz w:val="24"/>
                <w:szCs w:val="24"/>
                <w:lang w:eastAsia="uk-UA"/>
              </w:rPr>
              <w:t>т.ч</w:t>
            </w:r>
            <w:proofErr w:type="spellEnd"/>
            <w:r>
              <w:rPr>
                <w:rStyle w:val="1"/>
                <w:rFonts w:eastAsia="Calibri"/>
                <w:sz w:val="24"/>
                <w:szCs w:val="24"/>
                <w:lang w:eastAsia="uk-UA"/>
              </w:rPr>
              <w:t>:</w:t>
            </w:r>
          </w:p>
        </w:tc>
        <w:tc>
          <w:tcPr>
            <w:tcW w:w="1049" w:type="dxa"/>
          </w:tcPr>
          <w:p w:rsidR="00CF0320" w:rsidRPr="00936D2D" w:rsidRDefault="00CF0320" w:rsidP="008929CC">
            <w:pPr>
              <w:pStyle w:val="ac"/>
              <w:spacing w:after="0" w:line="240" w:lineRule="auto"/>
              <w:ind w:right="23"/>
              <w:jc w:val="center"/>
              <w:rPr>
                <w:rStyle w:val="1"/>
                <w:rFonts w:eastAsia="Calibri"/>
                <w:sz w:val="24"/>
                <w:szCs w:val="24"/>
                <w:lang w:eastAsia="uk-UA"/>
              </w:rPr>
            </w:pPr>
          </w:p>
        </w:tc>
        <w:tc>
          <w:tcPr>
            <w:tcW w:w="1219" w:type="dxa"/>
          </w:tcPr>
          <w:p w:rsidR="00CF0320" w:rsidRPr="008929CC" w:rsidRDefault="00CF0320" w:rsidP="00CF0320">
            <w:pPr>
              <w:pStyle w:val="ac"/>
              <w:spacing w:after="0" w:line="240" w:lineRule="auto"/>
              <w:ind w:right="23"/>
              <w:jc w:val="center"/>
              <w:rPr>
                <w:rStyle w:val="1"/>
                <w:rFonts w:eastAsia="Calibri"/>
                <w:sz w:val="24"/>
                <w:szCs w:val="24"/>
                <w:lang w:eastAsia="uk-UA"/>
              </w:rPr>
            </w:pPr>
            <w:r>
              <w:rPr>
                <w:rStyle w:val="1"/>
                <w:rFonts w:eastAsia="Calibri"/>
                <w:sz w:val="24"/>
                <w:szCs w:val="24"/>
                <w:lang w:eastAsia="uk-UA"/>
              </w:rPr>
              <w:t>9203,6</w:t>
            </w:r>
          </w:p>
        </w:tc>
        <w:tc>
          <w:tcPr>
            <w:tcW w:w="1560" w:type="dxa"/>
          </w:tcPr>
          <w:p w:rsidR="00CF0320" w:rsidRPr="008929CC" w:rsidRDefault="00CF0320" w:rsidP="008929CC">
            <w:pPr>
              <w:pStyle w:val="ac"/>
              <w:spacing w:after="0" w:line="240" w:lineRule="auto"/>
              <w:ind w:right="23"/>
              <w:jc w:val="center"/>
              <w:rPr>
                <w:rStyle w:val="1"/>
                <w:rFonts w:eastAsia="Calibri"/>
                <w:sz w:val="24"/>
                <w:szCs w:val="24"/>
                <w:lang w:eastAsia="uk-UA"/>
              </w:rPr>
            </w:pPr>
            <w:r w:rsidRPr="008929CC">
              <w:rPr>
                <w:rStyle w:val="1"/>
                <w:rFonts w:eastAsia="Calibri"/>
                <w:sz w:val="24"/>
                <w:szCs w:val="24"/>
                <w:lang w:eastAsia="uk-UA"/>
              </w:rPr>
              <w:t>0</w:t>
            </w:r>
          </w:p>
        </w:tc>
        <w:tc>
          <w:tcPr>
            <w:tcW w:w="1559" w:type="dxa"/>
          </w:tcPr>
          <w:p w:rsidR="00CF0320" w:rsidRPr="008929CC" w:rsidRDefault="00CF0320" w:rsidP="008929CC">
            <w:pPr>
              <w:pStyle w:val="ac"/>
              <w:spacing w:after="0" w:line="240" w:lineRule="auto"/>
              <w:ind w:right="23"/>
              <w:jc w:val="center"/>
              <w:rPr>
                <w:rStyle w:val="1"/>
                <w:rFonts w:eastAsia="Calibri"/>
                <w:sz w:val="24"/>
                <w:szCs w:val="24"/>
                <w:lang w:eastAsia="uk-UA"/>
              </w:rPr>
            </w:pPr>
            <w:r w:rsidRPr="008929CC">
              <w:rPr>
                <w:rStyle w:val="1"/>
                <w:rFonts w:eastAsia="Calibri"/>
                <w:sz w:val="24"/>
                <w:szCs w:val="24"/>
                <w:lang w:eastAsia="uk-UA"/>
              </w:rPr>
              <w:t>0</w:t>
            </w:r>
          </w:p>
        </w:tc>
        <w:tc>
          <w:tcPr>
            <w:tcW w:w="1559" w:type="dxa"/>
          </w:tcPr>
          <w:p w:rsidR="00CF0320" w:rsidRPr="008929CC" w:rsidRDefault="00CF0320" w:rsidP="00264545">
            <w:pPr>
              <w:pStyle w:val="ac"/>
              <w:spacing w:after="0" w:line="240" w:lineRule="auto"/>
              <w:ind w:right="23"/>
              <w:jc w:val="center"/>
              <w:rPr>
                <w:rStyle w:val="1"/>
                <w:rFonts w:eastAsia="Calibri"/>
                <w:sz w:val="24"/>
                <w:szCs w:val="24"/>
                <w:lang w:eastAsia="uk-UA"/>
              </w:rPr>
            </w:pPr>
            <w:r>
              <w:rPr>
                <w:rStyle w:val="1"/>
                <w:rFonts w:eastAsia="Calibri"/>
                <w:sz w:val="24"/>
                <w:szCs w:val="24"/>
                <w:lang w:eastAsia="uk-UA"/>
              </w:rPr>
              <w:t>9203,6</w:t>
            </w:r>
          </w:p>
        </w:tc>
      </w:tr>
      <w:tr w:rsidR="00CF0320" w:rsidRPr="00936D2D" w:rsidTr="006431FF">
        <w:tc>
          <w:tcPr>
            <w:tcW w:w="652" w:type="dxa"/>
          </w:tcPr>
          <w:p w:rsidR="00CF0320" w:rsidRPr="00936D2D" w:rsidRDefault="00CF0320" w:rsidP="008929CC">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2</w:t>
            </w:r>
          </w:p>
        </w:tc>
        <w:tc>
          <w:tcPr>
            <w:tcW w:w="2325" w:type="dxa"/>
          </w:tcPr>
          <w:p w:rsidR="00CF0320" w:rsidRPr="00936D2D" w:rsidRDefault="00CF0320" w:rsidP="008929CC">
            <w:pPr>
              <w:pStyle w:val="ac"/>
              <w:spacing w:after="0" w:line="240" w:lineRule="auto"/>
              <w:ind w:right="23"/>
              <w:jc w:val="center"/>
              <w:rPr>
                <w:rStyle w:val="1"/>
                <w:rFonts w:eastAsia="Calibri"/>
                <w:sz w:val="24"/>
                <w:szCs w:val="24"/>
                <w:lang w:eastAsia="uk-UA"/>
              </w:rPr>
            </w:pPr>
            <w:r>
              <w:rPr>
                <w:rStyle w:val="1"/>
                <w:rFonts w:eastAsia="Calibri"/>
                <w:sz w:val="24"/>
                <w:szCs w:val="24"/>
                <w:lang w:eastAsia="uk-UA"/>
              </w:rPr>
              <w:t>1 група</w:t>
            </w:r>
          </w:p>
        </w:tc>
        <w:tc>
          <w:tcPr>
            <w:tcW w:w="1049" w:type="dxa"/>
          </w:tcPr>
          <w:p w:rsidR="00CF0320" w:rsidRPr="00936D2D" w:rsidRDefault="00CF0320" w:rsidP="008929CC">
            <w:pPr>
              <w:pStyle w:val="ac"/>
              <w:spacing w:after="0" w:line="240" w:lineRule="auto"/>
              <w:ind w:right="23"/>
              <w:jc w:val="center"/>
              <w:rPr>
                <w:rStyle w:val="1"/>
                <w:rFonts w:eastAsia="Calibri"/>
                <w:sz w:val="24"/>
                <w:szCs w:val="24"/>
                <w:lang w:eastAsia="uk-UA"/>
              </w:rPr>
            </w:pPr>
            <w:r>
              <w:rPr>
                <w:rStyle w:val="1"/>
                <w:rFonts w:eastAsia="Calibri"/>
                <w:sz w:val="24"/>
                <w:szCs w:val="24"/>
                <w:lang w:eastAsia="uk-UA"/>
              </w:rPr>
              <w:t>10</w:t>
            </w:r>
          </w:p>
        </w:tc>
        <w:tc>
          <w:tcPr>
            <w:tcW w:w="1219" w:type="dxa"/>
          </w:tcPr>
          <w:p w:rsidR="00CF0320" w:rsidRPr="00264545" w:rsidRDefault="00CF0320" w:rsidP="00CF0320">
            <w:pPr>
              <w:pStyle w:val="ac"/>
              <w:spacing w:after="0" w:line="240" w:lineRule="auto"/>
              <w:ind w:right="23"/>
              <w:jc w:val="center"/>
              <w:rPr>
                <w:rStyle w:val="1"/>
                <w:rFonts w:eastAsia="Calibri"/>
                <w:sz w:val="24"/>
                <w:szCs w:val="24"/>
                <w:lang w:eastAsia="uk-UA"/>
              </w:rPr>
            </w:pPr>
            <w:r w:rsidRPr="00264545">
              <w:rPr>
                <w:rStyle w:val="1"/>
                <w:rFonts w:eastAsia="Calibri"/>
                <w:sz w:val="24"/>
                <w:szCs w:val="24"/>
                <w:lang w:eastAsia="uk-UA"/>
              </w:rPr>
              <w:t>649,03</w:t>
            </w:r>
          </w:p>
        </w:tc>
        <w:tc>
          <w:tcPr>
            <w:tcW w:w="1560" w:type="dxa"/>
          </w:tcPr>
          <w:p w:rsidR="00CF0320" w:rsidRPr="00264545" w:rsidRDefault="00CF0320" w:rsidP="008929CC">
            <w:pPr>
              <w:pStyle w:val="ac"/>
              <w:spacing w:after="0" w:line="240" w:lineRule="auto"/>
              <w:ind w:right="23"/>
              <w:jc w:val="center"/>
              <w:rPr>
                <w:rStyle w:val="1"/>
                <w:rFonts w:eastAsia="Calibri"/>
                <w:sz w:val="24"/>
                <w:szCs w:val="24"/>
                <w:lang w:eastAsia="uk-UA"/>
              </w:rPr>
            </w:pPr>
            <w:r w:rsidRPr="00264545">
              <w:rPr>
                <w:rStyle w:val="1"/>
                <w:rFonts w:eastAsia="Calibri"/>
                <w:sz w:val="24"/>
                <w:szCs w:val="24"/>
                <w:lang w:eastAsia="uk-UA"/>
              </w:rPr>
              <w:t>0</w:t>
            </w:r>
          </w:p>
        </w:tc>
        <w:tc>
          <w:tcPr>
            <w:tcW w:w="1559" w:type="dxa"/>
          </w:tcPr>
          <w:p w:rsidR="00CF0320" w:rsidRPr="00264545" w:rsidRDefault="00CF0320" w:rsidP="008929CC">
            <w:pPr>
              <w:pStyle w:val="ac"/>
              <w:spacing w:after="0" w:line="240" w:lineRule="auto"/>
              <w:ind w:right="23"/>
              <w:jc w:val="center"/>
              <w:rPr>
                <w:rStyle w:val="1"/>
                <w:rFonts w:eastAsia="Calibri"/>
                <w:sz w:val="24"/>
                <w:szCs w:val="24"/>
                <w:lang w:eastAsia="uk-UA"/>
              </w:rPr>
            </w:pPr>
            <w:r w:rsidRPr="00264545">
              <w:rPr>
                <w:rStyle w:val="1"/>
                <w:rFonts w:eastAsia="Calibri"/>
                <w:sz w:val="24"/>
                <w:szCs w:val="24"/>
                <w:lang w:eastAsia="uk-UA"/>
              </w:rPr>
              <w:t>0</w:t>
            </w:r>
          </w:p>
        </w:tc>
        <w:tc>
          <w:tcPr>
            <w:tcW w:w="1559" w:type="dxa"/>
          </w:tcPr>
          <w:p w:rsidR="00CF0320" w:rsidRPr="00264545" w:rsidRDefault="00CF0320" w:rsidP="00264545">
            <w:pPr>
              <w:pStyle w:val="ac"/>
              <w:spacing w:after="0" w:line="240" w:lineRule="auto"/>
              <w:ind w:right="23"/>
              <w:jc w:val="center"/>
              <w:rPr>
                <w:rStyle w:val="1"/>
                <w:rFonts w:eastAsia="Calibri"/>
                <w:sz w:val="24"/>
                <w:szCs w:val="24"/>
                <w:lang w:eastAsia="uk-UA"/>
              </w:rPr>
            </w:pPr>
            <w:r w:rsidRPr="00264545">
              <w:rPr>
                <w:rStyle w:val="1"/>
                <w:rFonts w:eastAsia="Calibri"/>
                <w:sz w:val="24"/>
                <w:szCs w:val="24"/>
                <w:lang w:eastAsia="uk-UA"/>
              </w:rPr>
              <w:t>649,03</w:t>
            </w:r>
          </w:p>
        </w:tc>
      </w:tr>
      <w:tr w:rsidR="00CF0320" w:rsidRPr="00936D2D" w:rsidTr="006431FF">
        <w:tc>
          <w:tcPr>
            <w:tcW w:w="652" w:type="dxa"/>
          </w:tcPr>
          <w:p w:rsidR="00CF0320" w:rsidRPr="00936D2D" w:rsidRDefault="00CF0320" w:rsidP="008929CC">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3</w:t>
            </w:r>
          </w:p>
        </w:tc>
        <w:tc>
          <w:tcPr>
            <w:tcW w:w="2325" w:type="dxa"/>
          </w:tcPr>
          <w:p w:rsidR="00CF0320" w:rsidRPr="00936D2D" w:rsidRDefault="00CF0320" w:rsidP="008929CC">
            <w:pPr>
              <w:pStyle w:val="ac"/>
              <w:spacing w:after="0" w:line="240" w:lineRule="auto"/>
              <w:ind w:right="23"/>
              <w:jc w:val="center"/>
              <w:rPr>
                <w:rStyle w:val="1"/>
                <w:rFonts w:eastAsia="Calibri"/>
                <w:sz w:val="24"/>
                <w:szCs w:val="24"/>
                <w:lang w:eastAsia="uk-UA"/>
              </w:rPr>
            </w:pPr>
            <w:r>
              <w:rPr>
                <w:rStyle w:val="1"/>
                <w:rFonts w:eastAsia="Calibri"/>
                <w:sz w:val="24"/>
                <w:szCs w:val="24"/>
                <w:lang w:eastAsia="uk-UA"/>
              </w:rPr>
              <w:t>2 група</w:t>
            </w:r>
          </w:p>
        </w:tc>
        <w:tc>
          <w:tcPr>
            <w:tcW w:w="1049" w:type="dxa"/>
          </w:tcPr>
          <w:p w:rsidR="00CF0320" w:rsidRPr="00936D2D" w:rsidRDefault="00CF0320" w:rsidP="008929CC">
            <w:pPr>
              <w:pStyle w:val="ac"/>
              <w:spacing w:after="0" w:line="240" w:lineRule="auto"/>
              <w:ind w:right="23"/>
              <w:jc w:val="center"/>
              <w:rPr>
                <w:rStyle w:val="1"/>
                <w:rFonts w:eastAsia="Calibri"/>
                <w:sz w:val="24"/>
                <w:szCs w:val="24"/>
                <w:lang w:eastAsia="uk-UA"/>
              </w:rPr>
            </w:pPr>
            <w:r>
              <w:rPr>
                <w:rStyle w:val="1"/>
                <w:rFonts w:eastAsia="Calibri"/>
                <w:sz w:val="24"/>
                <w:szCs w:val="24"/>
                <w:lang w:eastAsia="uk-UA"/>
              </w:rPr>
              <w:t>20</w:t>
            </w:r>
          </w:p>
        </w:tc>
        <w:tc>
          <w:tcPr>
            <w:tcW w:w="1219" w:type="dxa"/>
          </w:tcPr>
          <w:p w:rsidR="00CF0320" w:rsidRPr="00264545" w:rsidRDefault="00CF0320" w:rsidP="00CF0320">
            <w:pPr>
              <w:pStyle w:val="ac"/>
              <w:spacing w:after="0" w:line="240" w:lineRule="auto"/>
              <w:ind w:right="23"/>
              <w:jc w:val="center"/>
              <w:rPr>
                <w:rStyle w:val="1"/>
                <w:rFonts w:eastAsia="Calibri"/>
                <w:sz w:val="24"/>
                <w:szCs w:val="24"/>
                <w:lang w:eastAsia="uk-UA"/>
              </w:rPr>
            </w:pPr>
            <w:r w:rsidRPr="00264545">
              <w:rPr>
                <w:rStyle w:val="1"/>
                <w:rFonts w:eastAsia="Calibri"/>
                <w:sz w:val="24"/>
                <w:szCs w:val="24"/>
                <w:lang w:eastAsia="uk-UA"/>
              </w:rPr>
              <w:t>8884,56</w:t>
            </w:r>
          </w:p>
        </w:tc>
        <w:tc>
          <w:tcPr>
            <w:tcW w:w="1560" w:type="dxa"/>
          </w:tcPr>
          <w:p w:rsidR="00CF0320" w:rsidRPr="00264545" w:rsidRDefault="00CF0320" w:rsidP="008929CC">
            <w:pPr>
              <w:pStyle w:val="ac"/>
              <w:spacing w:after="0" w:line="240" w:lineRule="auto"/>
              <w:ind w:right="23"/>
              <w:jc w:val="center"/>
              <w:rPr>
                <w:rStyle w:val="1"/>
                <w:rFonts w:eastAsia="Calibri"/>
                <w:sz w:val="24"/>
                <w:szCs w:val="24"/>
                <w:lang w:eastAsia="uk-UA"/>
              </w:rPr>
            </w:pPr>
            <w:r w:rsidRPr="00264545">
              <w:rPr>
                <w:rStyle w:val="1"/>
                <w:rFonts w:eastAsia="Calibri"/>
                <w:sz w:val="24"/>
                <w:szCs w:val="24"/>
                <w:lang w:eastAsia="uk-UA"/>
              </w:rPr>
              <w:t>0</w:t>
            </w:r>
          </w:p>
        </w:tc>
        <w:tc>
          <w:tcPr>
            <w:tcW w:w="1559" w:type="dxa"/>
          </w:tcPr>
          <w:p w:rsidR="00CF0320" w:rsidRPr="00264545" w:rsidRDefault="00CF0320" w:rsidP="008929CC">
            <w:pPr>
              <w:pStyle w:val="ac"/>
              <w:spacing w:after="0" w:line="240" w:lineRule="auto"/>
              <w:ind w:right="23"/>
              <w:jc w:val="center"/>
              <w:rPr>
                <w:rStyle w:val="1"/>
                <w:rFonts w:eastAsia="Calibri"/>
                <w:sz w:val="24"/>
                <w:szCs w:val="24"/>
                <w:lang w:eastAsia="uk-UA"/>
              </w:rPr>
            </w:pPr>
            <w:r w:rsidRPr="00264545">
              <w:rPr>
                <w:rStyle w:val="1"/>
                <w:rFonts w:eastAsia="Calibri"/>
                <w:sz w:val="24"/>
                <w:szCs w:val="24"/>
                <w:lang w:eastAsia="uk-UA"/>
              </w:rPr>
              <w:t>0</w:t>
            </w:r>
          </w:p>
        </w:tc>
        <w:tc>
          <w:tcPr>
            <w:tcW w:w="1559" w:type="dxa"/>
          </w:tcPr>
          <w:p w:rsidR="00CF0320" w:rsidRPr="00264545" w:rsidRDefault="00CF0320" w:rsidP="00264545">
            <w:pPr>
              <w:pStyle w:val="ac"/>
              <w:spacing w:after="0" w:line="240" w:lineRule="auto"/>
              <w:ind w:right="23"/>
              <w:jc w:val="center"/>
              <w:rPr>
                <w:rStyle w:val="1"/>
                <w:rFonts w:eastAsia="Calibri"/>
                <w:sz w:val="24"/>
                <w:szCs w:val="24"/>
                <w:lang w:eastAsia="uk-UA"/>
              </w:rPr>
            </w:pPr>
            <w:r w:rsidRPr="00264545">
              <w:rPr>
                <w:rStyle w:val="1"/>
                <w:rFonts w:eastAsia="Calibri"/>
                <w:sz w:val="24"/>
                <w:szCs w:val="24"/>
                <w:lang w:eastAsia="uk-UA"/>
              </w:rPr>
              <w:t>8884,56</w:t>
            </w:r>
          </w:p>
        </w:tc>
      </w:tr>
      <w:tr w:rsidR="008929CC" w:rsidRPr="00936D2D" w:rsidTr="006431FF">
        <w:tc>
          <w:tcPr>
            <w:tcW w:w="652" w:type="dxa"/>
          </w:tcPr>
          <w:p w:rsidR="008929CC" w:rsidRPr="00936D2D" w:rsidRDefault="008929CC" w:rsidP="008929CC">
            <w:pPr>
              <w:pStyle w:val="ac"/>
              <w:spacing w:after="0" w:line="240" w:lineRule="auto"/>
              <w:ind w:right="23"/>
              <w:jc w:val="both"/>
              <w:rPr>
                <w:rStyle w:val="1"/>
                <w:rFonts w:eastAsia="Calibri"/>
                <w:sz w:val="24"/>
                <w:szCs w:val="24"/>
                <w:lang w:eastAsia="uk-UA"/>
              </w:rPr>
            </w:pPr>
          </w:p>
        </w:tc>
        <w:tc>
          <w:tcPr>
            <w:tcW w:w="2325" w:type="dxa"/>
          </w:tcPr>
          <w:p w:rsidR="008929CC" w:rsidRPr="00936D2D" w:rsidRDefault="008929CC" w:rsidP="008929CC">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Разом</w:t>
            </w:r>
            <w:r w:rsidR="00A4309A">
              <w:rPr>
                <w:rStyle w:val="1"/>
                <w:rFonts w:eastAsia="Calibri"/>
                <w:sz w:val="24"/>
                <w:szCs w:val="24"/>
                <w:lang w:eastAsia="uk-UA"/>
              </w:rPr>
              <w:t xml:space="preserve"> втрати до бюджету</w:t>
            </w:r>
          </w:p>
        </w:tc>
        <w:tc>
          <w:tcPr>
            <w:tcW w:w="1049" w:type="dxa"/>
          </w:tcPr>
          <w:p w:rsidR="008929CC" w:rsidRPr="00936D2D" w:rsidRDefault="008929CC" w:rsidP="008929CC">
            <w:pPr>
              <w:pStyle w:val="ac"/>
              <w:spacing w:after="0" w:line="240" w:lineRule="auto"/>
              <w:ind w:right="23"/>
              <w:jc w:val="center"/>
              <w:rPr>
                <w:rStyle w:val="1"/>
                <w:rFonts w:eastAsia="Calibri"/>
                <w:sz w:val="24"/>
                <w:szCs w:val="24"/>
                <w:lang w:eastAsia="uk-UA"/>
              </w:rPr>
            </w:pPr>
            <w:r w:rsidRPr="00936D2D">
              <w:rPr>
                <w:rStyle w:val="1"/>
                <w:rFonts w:eastAsia="Calibri"/>
                <w:sz w:val="24"/>
                <w:szCs w:val="24"/>
                <w:lang w:eastAsia="uk-UA"/>
              </w:rPr>
              <w:t>х</w:t>
            </w:r>
          </w:p>
        </w:tc>
        <w:tc>
          <w:tcPr>
            <w:tcW w:w="1219" w:type="dxa"/>
          </w:tcPr>
          <w:p w:rsidR="008929CC" w:rsidRPr="00264545" w:rsidRDefault="00A4309A" w:rsidP="008929CC">
            <w:pPr>
              <w:pStyle w:val="ac"/>
              <w:spacing w:after="0" w:line="240" w:lineRule="auto"/>
              <w:ind w:right="23"/>
              <w:jc w:val="both"/>
              <w:rPr>
                <w:rStyle w:val="1"/>
                <w:rFonts w:eastAsia="Calibri"/>
                <w:sz w:val="24"/>
                <w:szCs w:val="24"/>
                <w:lang w:eastAsia="uk-UA"/>
              </w:rPr>
            </w:pPr>
            <w:r w:rsidRPr="00264545">
              <w:rPr>
                <w:rStyle w:val="10"/>
                <w:rFonts w:ascii="Times New Roman" w:hAnsi="Times New Roman"/>
                <w:b w:val="0"/>
                <w:bCs w:val="0"/>
                <w:sz w:val="24"/>
                <w:szCs w:val="24"/>
                <w:lang w:val="uk-UA" w:eastAsia="uk-UA"/>
              </w:rPr>
              <w:t>х</w:t>
            </w:r>
          </w:p>
        </w:tc>
        <w:tc>
          <w:tcPr>
            <w:tcW w:w="1560" w:type="dxa"/>
          </w:tcPr>
          <w:p w:rsidR="008929CC" w:rsidRPr="00264545" w:rsidRDefault="008929CC" w:rsidP="008929CC">
            <w:pPr>
              <w:pStyle w:val="ac"/>
              <w:spacing w:after="0" w:line="240" w:lineRule="auto"/>
              <w:ind w:right="23"/>
              <w:jc w:val="center"/>
              <w:rPr>
                <w:rStyle w:val="1"/>
                <w:rFonts w:eastAsia="Calibri"/>
                <w:sz w:val="24"/>
                <w:szCs w:val="24"/>
                <w:lang w:eastAsia="uk-UA"/>
              </w:rPr>
            </w:pPr>
            <w:r w:rsidRPr="00264545">
              <w:rPr>
                <w:rStyle w:val="1"/>
                <w:rFonts w:eastAsia="Calibri"/>
                <w:sz w:val="24"/>
                <w:szCs w:val="24"/>
                <w:lang w:eastAsia="uk-UA"/>
              </w:rPr>
              <w:t>0</w:t>
            </w:r>
          </w:p>
        </w:tc>
        <w:tc>
          <w:tcPr>
            <w:tcW w:w="1559" w:type="dxa"/>
          </w:tcPr>
          <w:p w:rsidR="008929CC" w:rsidRPr="00264545" w:rsidRDefault="008929CC" w:rsidP="008929CC">
            <w:pPr>
              <w:pStyle w:val="ac"/>
              <w:spacing w:after="0" w:line="240" w:lineRule="auto"/>
              <w:ind w:right="23"/>
              <w:jc w:val="center"/>
              <w:rPr>
                <w:rStyle w:val="1"/>
                <w:rFonts w:eastAsia="Calibri"/>
                <w:sz w:val="24"/>
                <w:szCs w:val="24"/>
                <w:lang w:eastAsia="uk-UA"/>
              </w:rPr>
            </w:pPr>
            <w:r w:rsidRPr="00264545">
              <w:rPr>
                <w:rStyle w:val="1"/>
                <w:rFonts w:eastAsia="Calibri"/>
                <w:sz w:val="24"/>
                <w:szCs w:val="24"/>
                <w:lang w:eastAsia="uk-UA"/>
              </w:rPr>
              <w:t>0</w:t>
            </w:r>
          </w:p>
        </w:tc>
        <w:tc>
          <w:tcPr>
            <w:tcW w:w="1559" w:type="dxa"/>
          </w:tcPr>
          <w:p w:rsidR="008929CC" w:rsidRPr="00264545" w:rsidRDefault="00CF0320" w:rsidP="00CF0320">
            <w:pPr>
              <w:pStyle w:val="ac"/>
              <w:spacing w:after="0" w:line="240" w:lineRule="auto"/>
              <w:ind w:right="23"/>
              <w:jc w:val="center"/>
              <w:rPr>
                <w:rStyle w:val="1"/>
                <w:rFonts w:eastAsia="Calibri"/>
                <w:sz w:val="24"/>
                <w:szCs w:val="24"/>
                <w:lang w:eastAsia="uk-UA"/>
              </w:rPr>
            </w:pPr>
            <w:r w:rsidRPr="00264545">
              <w:rPr>
                <w:rStyle w:val="1"/>
                <w:rFonts w:eastAsia="Calibri"/>
                <w:sz w:val="24"/>
                <w:szCs w:val="24"/>
                <w:lang w:eastAsia="uk-UA"/>
              </w:rPr>
              <w:t>9203,6</w:t>
            </w:r>
          </w:p>
        </w:tc>
      </w:tr>
    </w:tbl>
    <w:p w:rsidR="00936D2D" w:rsidRDefault="006431FF" w:rsidP="00936D2D">
      <w:pPr>
        <w:spacing w:after="0" w:line="240" w:lineRule="auto"/>
        <w:ind w:firstLine="709"/>
        <w:jc w:val="both"/>
        <w:rPr>
          <w:rFonts w:ascii="Times New Roman" w:hAnsi="Times New Roman"/>
          <w:bCs/>
          <w:iCs/>
          <w:snapToGrid w:val="0"/>
          <w:sz w:val="24"/>
          <w:szCs w:val="24"/>
          <w:lang w:val="uk-UA"/>
        </w:rPr>
      </w:pPr>
      <w:r>
        <w:rPr>
          <w:rFonts w:ascii="Times New Roman" w:hAnsi="Times New Roman"/>
          <w:bCs/>
          <w:iCs/>
          <w:snapToGrid w:val="0"/>
          <w:sz w:val="24"/>
          <w:szCs w:val="24"/>
          <w:lang w:val="uk-UA"/>
        </w:rPr>
        <w:t>Підтвердження важливості проблеми:</w:t>
      </w:r>
    </w:p>
    <w:p w:rsidR="006431FF" w:rsidRDefault="00C2467D" w:rsidP="00936D2D">
      <w:pPr>
        <w:spacing w:after="0" w:line="240" w:lineRule="auto"/>
        <w:ind w:firstLine="709"/>
        <w:jc w:val="both"/>
        <w:rPr>
          <w:rFonts w:ascii="Times New Roman" w:hAnsi="Times New Roman"/>
          <w:bCs/>
          <w:iCs/>
          <w:snapToGrid w:val="0"/>
          <w:sz w:val="24"/>
          <w:szCs w:val="24"/>
          <w:lang w:val="uk-UA"/>
        </w:rPr>
      </w:pPr>
      <w:r>
        <w:rPr>
          <w:rFonts w:ascii="Times New Roman" w:hAnsi="Times New Roman"/>
          <w:bCs/>
          <w:iCs/>
          <w:snapToGrid w:val="0"/>
          <w:sz w:val="24"/>
          <w:szCs w:val="24"/>
          <w:lang w:val="uk-UA"/>
        </w:rPr>
        <w:t>Важли</w:t>
      </w:r>
      <w:r w:rsidR="006431FF">
        <w:rPr>
          <w:rFonts w:ascii="Times New Roman" w:hAnsi="Times New Roman"/>
          <w:bCs/>
          <w:iCs/>
          <w:snapToGrid w:val="0"/>
          <w:sz w:val="24"/>
          <w:szCs w:val="24"/>
          <w:lang w:val="uk-UA"/>
        </w:rPr>
        <w:t>вість проблеми при затверджені ставок єдиного податку для 1 та 2 групи фізичних осіб-підприємців полягає в необхідності наповнення міського бю</w:t>
      </w:r>
      <w:r>
        <w:rPr>
          <w:rFonts w:ascii="Times New Roman" w:hAnsi="Times New Roman"/>
          <w:bCs/>
          <w:iCs/>
          <w:snapToGrid w:val="0"/>
          <w:sz w:val="24"/>
          <w:szCs w:val="24"/>
          <w:lang w:val="uk-UA"/>
        </w:rPr>
        <w:t>джету та спрямуванні отриманих в</w:t>
      </w:r>
      <w:r w:rsidR="006431FF">
        <w:rPr>
          <w:rFonts w:ascii="Times New Roman" w:hAnsi="Times New Roman"/>
          <w:bCs/>
          <w:iCs/>
          <w:snapToGrid w:val="0"/>
          <w:sz w:val="24"/>
          <w:szCs w:val="24"/>
          <w:lang w:val="uk-UA"/>
        </w:rPr>
        <w:t>ід сплати податків коштів на вирішення соціальних проблем територіальної громади</w:t>
      </w:r>
      <w:r>
        <w:rPr>
          <w:rFonts w:ascii="Times New Roman" w:hAnsi="Times New Roman"/>
          <w:bCs/>
          <w:iCs/>
          <w:snapToGrid w:val="0"/>
          <w:sz w:val="24"/>
          <w:szCs w:val="24"/>
          <w:lang w:val="uk-UA"/>
        </w:rPr>
        <w:t>.</w:t>
      </w:r>
    </w:p>
    <w:p w:rsidR="00DB0151" w:rsidRDefault="00DB0151" w:rsidP="00936D2D">
      <w:pPr>
        <w:spacing w:after="0" w:line="240" w:lineRule="auto"/>
        <w:ind w:firstLine="709"/>
        <w:jc w:val="both"/>
        <w:rPr>
          <w:rFonts w:ascii="Times New Roman" w:hAnsi="Times New Roman"/>
          <w:bCs/>
          <w:iCs/>
          <w:snapToGrid w:val="0"/>
          <w:sz w:val="24"/>
          <w:szCs w:val="24"/>
          <w:lang w:val="uk-UA"/>
        </w:rPr>
      </w:pPr>
      <w:r>
        <w:rPr>
          <w:rFonts w:ascii="Times New Roman" w:hAnsi="Times New Roman"/>
          <w:bCs/>
          <w:iCs/>
          <w:snapToGrid w:val="0"/>
          <w:sz w:val="24"/>
          <w:szCs w:val="24"/>
          <w:lang w:val="uk-UA"/>
        </w:rPr>
        <w:t xml:space="preserve">Враховуючи вищенаведені аргументи, </w:t>
      </w:r>
      <w:proofErr w:type="spellStart"/>
      <w:r>
        <w:rPr>
          <w:rFonts w:ascii="Times New Roman" w:hAnsi="Times New Roman"/>
          <w:bCs/>
          <w:iCs/>
          <w:snapToGrid w:val="0"/>
          <w:sz w:val="24"/>
          <w:szCs w:val="24"/>
          <w:lang w:val="uk-UA"/>
        </w:rPr>
        <w:t>Городцькою</w:t>
      </w:r>
      <w:proofErr w:type="spellEnd"/>
      <w:r>
        <w:rPr>
          <w:rFonts w:ascii="Times New Roman" w:hAnsi="Times New Roman"/>
          <w:bCs/>
          <w:iCs/>
          <w:snapToGrid w:val="0"/>
          <w:sz w:val="24"/>
          <w:szCs w:val="24"/>
          <w:lang w:val="uk-UA"/>
        </w:rPr>
        <w:t xml:space="preserve"> міською радою розробляється проект рішення «</w:t>
      </w:r>
      <w:r w:rsidR="009069F4" w:rsidRPr="009069F4">
        <w:rPr>
          <w:rFonts w:ascii="Times New Roman" w:hAnsi="Times New Roman"/>
          <w:bCs/>
          <w:iCs/>
          <w:snapToGrid w:val="0"/>
          <w:sz w:val="24"/>
          <w:szCs w:val="24"/>
          <w:lang w:val="uk-UA"/>
        </w:rPr>
        <w:t xml:space="preserve">Про встановлення ставок єдиного податку для фізичних осіб – підприємців, які здійснюють господарську діяльність на території </w:t>
      </w:r>
      <w:proofErr w:type="spellStart"/>
      <w:r w:rsidR="009069F4" w:rsidRPr="009069F4">
        <w:rPr>
          <w:rFonts w:ascii="Times New Roman" w:hAnsi="Times New Roman"/>
          <w:bCs/>
          <w:iCs/>
          <w:snapToGrid w:val="0"/>
          <w:sz w:val="24"/>
          <w:szCs w:val="24"/>
          <w:lang w:val="uk-UA"/>
        </w:rPr>
        <w:t>Городоцької</w:t>
      </w:r>
      <w:proofErr w:type="spellEnd"/>
      <w:r w:rsidR="009069F4" w:rsidRPr="009069F4">
        <w:rPr>
          <w:rFonts w:ascii="Times New Roman" w:hAnsi="Times New Roman"/>
          <w:bCs/>
          <w:iCs/>
          <w:snapToGrid w:val="0"/>
          <w:sz w:val="24"/>
          <w:szCs w:val="24"/>
          <w:lang w:val="uk-UA"/>
        </w:rPr>
        <w:t xml:space="preserve"> міської ради з 1 січня 2022 року</w:t>
      </w:r>
      <w:r>
        <w:rPr>
          <w:rFonts w:ascii="Times New Roman" w:hAnsi="Times New Roman"/>
          <w:bCs/>
          <w:iCs/>
          <w:snapToGrid w:val="0"/>
          <w:sz w:val="24"/>
          <w:szCs w:val="24"/>
          <w:lang w:val="uk-UA"/>
        </w:rPr>
        <w:t>», який оприлюднюється на офіційному сайті Городоцької міської ради.</w:t>
      </w:r>
    </w:p>
    <w:p w:rsidR="00DB0151" w:rsidRPr="00DB0151" w:rsidRDefault="00DB0151" w:rsidP="00936D2D">
      <w:pPr>
        <w:spacing w:after="0" w:line="240" w:lineRule="auto"/>
        <w:ind w:firstLine="709"/>
        <w:jc w:val="both"/>
        <w:rPr>
          <w:rFonts w:ascii="Times New Roman" w:hAnsi="Times New Roman"/>
          <w:b/>
          <w:bCs/>
          <w:iCs/>
          <w:snapToGrid w:val="0"/>
          <w:sz w:val="24"/>
          <w:szCs w:val="24"/>
          <w:u w:val="single"/>
          <w:lang w:val="uk-UA"/>
        </w:rPr>
      </w:pPr>
      <w:r w:rsidRPr="00DB0151">
        <w:rPr>
          <w:rFonts w:ascii="Times New Roman" w:hAnsi="Times New Roman"/>
          <w:b/>
          <w:bCs/>
          <w:iCs/>
          <w:snapToGrid w:val="0"/>
          <w:sz w:val="24"/>
          <w:szCs w:val="24"/>
          <w:u w:val="single"/>
          <w:lang w:val="uk-UA"/>
        </w:rPr>
        <w:t>Визначення основних груп (підгруп), на які проблема справляє вплив:</w:t>
      </w:r>
    </w:p>
    <w:p w:rsidR="00F01E3E" w:rsidRDefault="00F01E3E" w:rsidP="00BC1F30">
      <w:pPr>
        <w:pStyle w:val="a3"/>
        <w:spacing w:before="0" w:beforeAutospacing="0" w:after="0" w:afterAutospacing="0"/>
        <w:jc w:val="both"/>
        <w:rPr>
          <w:i/>
          <w:color w:val="000000"/>
          <w:sz w:val="28"/>
          <w:szCs w:val="28"/>
          <w:lang w:val="uk-UA"/>
        </w:rPr>
      </w:pPr>
      <w:r>
        <w:rPr>
          <w:i/>
          <w:color w:val="000000"/>
          <w:sz w:val="28"/>
          <w:szCs w:val="28"/>
          <w:lang w:val="uk-UA"/>
        </w:rPr>
        <w:t>Основні групи, на які зазначена проблема справляє вплив:</w:t>
      </w:r>
    </w:p>
    <w:tbl>
      <w:tblPr>
        <w:tblStyle w:val="a9"/>
        <w:tblW w:w="0" w:type="auto"/>
        <w:tblLook w:val="04A0" w:firstRow="1" w:lastRow="0" w:firstColumn="1" w:lastColumn="0" w:noHBand="0" w:noVBand="1"/>
      </w:tblPr>
      <w:tblGrid>
        <w:gridCol w:w="3190"/>
        <w:gridCol w:w="3190"/>
        <w:gridCol w:w="3191"/>
      </w:tblGrid>
      <w:tr w:rsidR="002373B9" w:rsidTr="002373B9">
        <w:tc>
          <w:tcPr>
            <w:tcW w:w="3190" w:type="dxa"/>
          </w:tcPr>
          <w:p w:rsidR="002373B9" w:rsidRPr="00487337" w:rsidRDefault="002373B9" w:rsidP="006431FF">
            <w:pPr>
              <w:pStyle w:val="a3"/>
              <w:jc w:val="center"/>
              <w:rPr>
                <w:lang w:val="uk-UA"/>
              </w:rPr>
            </w:pPr>
            <w:r w:rsidRPr="00487337">
              <w:rPr>
                <w:lang w:val="uk-UA"/>
              </w:rPr>
              <w:t>Групи (підгрупи)</w:t>
            </w:r>
          </w:p>
        </w:tc>
        <w:tc>
          <w:tcPr>
            <w:tcW w:w="3190" w:type="dxa"/>
          </w:tcPr>
          <w:p w:rsidR="002373B9" w:rsidRPr="00487337" w:rsidRDefault="002373B9" w:rsidP="006431FF">
            <w:pPr>
              <w:pStyle w:val="a3"/>
              <w:jc w:val="center"/>
              <w:rPr>
                <w:lang w:val="uk-UA"/>
              </w:rPr>
            </w:pPr>
            <w:r w:rsidRPr="00487337">
              <w:rPr>
                <w:lang w:val="uk-UA"/>
              </w:rPr>
              <w:t>Так</w:t>
            </w:r>
          </w:p>
        </w:tc>
        <w:tc>
          <w:tcPr>
            <w:tcW w:w="3191" w:type="dxa"/>
          </w:tcPr>
          <w:p w:rsidR="002373B9" w:rsidRPr="00487337" w:rsidRDefault="002373B9" w:rsidP="006431FF">
            <w:pPr>
              <w:pStyle w:val="a3"/>
              <w:jc w:val="center"/>
              <w:rPr>
                <w:lang w:val="uk-UA"/>
              </w:rPr>
            </w:pPr>
            <w:r w:rsidRPr="00487337">
              <w:rPr>
                <w:lang w:val="uk-UA"/>
              </w:rPr>
              <w:t>Ні</w:t>
            </w:r>
          </w:p>
        </w:tc>
      </w:tr>
      <w:tr w:rsidR="002373B9" w:rsidTr="002373B9">
        <w:tc>
          <w:tcPr>
            <w:tcW w:w="3190" w:type="dxa"/>
          </w:tcPr>
          <w:p w:rsidR="002373B9" w:rsidRPr="00487337" w:rsidRDefault="002373B9" w:rsidP="006431FF">
            <w:pPr>
              <w:pStyle w:val="a3"/>
              <w:rPr>
                <w:lang w:val="uk-UA"/>
              </w:rPr>
            </w:pPr>
            <w:r w:rsidRPr="00487337">
              <w:rPr>
                <w:lang w:val="uk-UA"/>
              </w:rPr>
              <w:t>Громадяни</w:t>
            </w:r>
          </w:p>
        </w:tc>
        <w:tc>
          <w:tcPr>
            <w:tcW w:w="3190" w:type="dxa"/>
          </w:tcPr>
          <w:p w:rsidR="002373B9" w:rsidRPr="002373B9" w:rsidRDefault="002373B9" w:rsidP="006431FF">
            <w:pPr>
              <w:pStyle w:val="a3"/>
              <w:jc w:val="center"/>
              <w:rPr>
                <w:lang w:val="uk-UA"/>
              </w:rPr>
            </w:pPr>
            <w:r>
              <w:rPr>
                <w:lang w:val="uk-UA"/>
              </w:rPr>
              <w:t>+</w:t>
            </w:r>
          </w:p>
        </w:tc>
        <w:tc>
          <w:tcPr>
            <w:tcW w:w="3191" w:type="dxa"/>
          </w:tcPr>
          <w:p w:rsidR="002373B9" w:rsidRPr="00487337" w:rsidRDefault="002373B9" w:rsidP="006431FF">
            <w:pPr>
              <w:pStyle w:val="a3"/>
              <w:rPr>
                <w:lang w:val="uk-UA"/>
              </w:rPr>
            </w:pPr>
            <w:r w:rsidRPr="00487337">
              <w:rPr>
                <w:lang w:val="uk-UA"/>
              </w:rPr>
              <w:t> </w:t>
            </w:r>
          </w:p>
        </w:tc>
      </w:tr>
      <w:tr w:rsidR="002373B9" w:rsidTr="002373B9">
        <w:tc>
          <w:tcPr>
            <w:tcW w:w="3190" w:type="dxa"/>
          </w:tcPr>
          <w:p w:rsidR="002373B9" w:rsidRPr="00487337" w:rsidRDefault="002373B9" w:rsidP="006431FF">
            <w:pPr>
              <w:pStyle w:val="a3"/>
              <w:rPr>
                <w:lang w:val="uk-UA"/>
              </w:rPr>
            </w:pPr>
            <w:r w:rsidRPr="00487337">
              <w:rPr>
                <w:lang w:val="uk-UA"/>
              </w:rPr>
              <w:t>Держава</w:t>
            </w:r>
          </w:p>
        </w:tc>
        <w:tc>
          <w:tcPr>
            <w:tcW w:w="3190" w:type="dxa"/>
          </w:tcPr>
          <w:p w:rsidR="002373B9" w:rsidRPr="002373B9" w:rsidRDefault="002373B9" w:rsidP="006431FF">
            <w:pPr>
              <w:pStyle w:val="a3"/>
              <w:jc w:val="center"/>
              <w:rPr>
                <w:lang w:val="uk-UA"/>
              </w:rPr>
            </w:pPr>
            <w:r>
              <w:rPr>
                <w:lang w:val="uk-UA"/>
              </w:rPr>
              <w:t>+</w:t>
            </w:r>
          </w:p>
        </w:tc>
        <w:tc>
          <w:tcPr>
            <w:tcW w:w="3191" w:type="dxa"/>
          </w:tcPr>
          <w:p w:rsidR="002373B9" w:rsidRDefault="002373B9" w:rsidP="00BC1F30">
            <w:pPr>
              <w:pStyle w:val="a3"/>
              <w:spacing w:before="0" w:beforeAutospacing="0" w:after="0" w:afterAutospacing="0"/>
              <w:jc w:val="both"/>
              <w:rPr>
                <w:lang w:val="uk-UA"/>
              </w:rPr>
            </w:pPr>
          </w:p>
        </w:tc>
      </w:tr>
      <w:tr w:rsidR="002373B9" w:rsidTr="002373B9">
        <w:tc>
          <w:tcPr>
            <w:tcW w:w="3190" w:type="dxa"/>
          </w:tcPr>
          <w:p w:rsidR="002373B9" w:rsidRPr="00487337" w:rsidRDefault="002373B9" w:rsidP="006431FF">
            <w:pPr>
              <w:pStyle w:val="a3"/>
              <w:rPr>
                <w:lang w:val="uk-UA"/>
              </w:rPr>
            </w:pPr>
            <w:r w:rsidRPr="00487337">
              <w:rPr>
                <w:lang w:val="uk-UA"/>
              </w:rPr>
              <w:t>Суб'єкти господарювання,</w:t>
            </w:r>
          </w:p>
        </w:tc>
        <w:tc>
          <w:tcPr>
            <w:tcW w:w="3190" w:type="dxa"/>
          </w:tcPr>
          <w:p w:rsidR="002373B9" w:rsidRPr="002373B9" w:rsidRDefault="002373B9" w:rsidP="006431FF">
            <w:pPr>
              <w:pStyle w:val="a3"/>
              <w:jc w:val="center"/>
              <w:rPr>
                <w:lang w:val="uk-UA"/>
              </w:rPr>
            </w:pPr>
            <w:r>
              <w:rPr>
                <w:lang w:val="uk-UA"/>
              </w:rPr>
              <w:t>+</w:t>
            </w:r>
          </w:p>
        </w:tc>
        <w:tc>
          <w:tcPr>
            <w:tcW w:w="3191" w:type="dxa"/>
          </w:tcPr>
          <w:p w:rsidR="002373B9" w:rsidRDefault="002373B9" w:rsidP="00BC1F30">
            <w:pPr>
              <w:pStyle w:val="a3"/>
              <w:spacing w:before="0" w:beforeAutospacing="0" w:after="0" w:afterAutospacing="0"/>
              <w:jc w:val="both"/>
              <w:rPr>
                <w:lang w:val="uk-UA"/>
              </w:rPr>
            </w:pPr>
          </w:p>
        </w:tc>
      </w:tr>
      <w:tr w:rsidR="002373B9" w:rsidTr="002373B9">
        <w:tc>
          <w:tcPr>
            <w:tcW w:w="3190" w:type="dxa"/>
          </w:tcPr>
          <w:p w:rsidR="002373B9" w:rsidRPr="00487337" w:rsidRDefault="002373B9" w:rsidP="006431FF">
            <w:pPr>
              <w:pStyle w:val="a3"/>
              <w:rPr>
                <w:lang w:val="uk-UA"/>
              </w:rPr>
            </w:pPr>
            <w:r w:rsidRPr="00487337">
              <w:rPr>
                <w:lang w:val="uk-UA"/>
              </w:rPr>
              <w:t>у тому числі суб'єкти малого підприємництва*</w:t>
            </w:r>
          </w:p>
        </w:tc>
        <w:tc>
          <w:tcPr>
            <w:tcW w:w="3190" w:type="dxa"/>
          </w:tcPr>
          <w:p w:rsidR="002373B9" w:rsidRPr="002373B9" w:rsidRDefault="002373B9" w:rsidP="006431FF">
            <w:pPr>
              <w:pStyle w:val="a3"/>
              <w:jc w:val="center"/>
              <w:rPr>
                <w:lang w:val="uk-UA"/>
              </w:rPr>
            </w:pPr>
            <w:r>
              <w:rPr>
                <w:lang w:val="uk-UA"/>
              </w:rPr>
              <w:t>+</w:t>
            </w:r>
          </w:p>
        </w:tc>
        <w:tc>
          <w:tcPr>
            <w:tcW w:w="3191" w:type="dxa"/>
          </w:tcPr>
          <w:p w:rsidR="002373B9" w:rsidRDefault="002373B9" w:rsidP="00BC1F30">
            <w:pPr>
              <w:pStyle w:val="a3"/>
              <w:spacing w:before="0" w:beforeAutospacing="0" w:after="0" w:afterAutospacing="0"/>
              <w:jc w:val="both"/>
              <w:rPr>
                <w:lang w:val="uk-UA"/>
              </w:rPr>
            </w:pPr>
          </w:p>
        </w:tc>
      </w:tr>
    </w:tbl>
    <w:p w:rsidR="002373B9" w:rsidRPr="00DD2F84" w:rsidRDefault="00DD2F84" w:rsidP="00DD2F84">
      <w:pPr>
        <w:pStyle w:val="a3"/>
        <w:spacing w:before="0" w:beforeAutospacing="0" w:after="0" w:afterAutospacing="0"/>
        <w:ind w:firstLine="709"/>
        <w:jc w:val="both"/>
        <w:rPr>
          <w:b/>
          <w:lang w:val="uk-UA"/>
        </w:rPr>
      </w:pPr>
      <w:r w:rsidRPr="00DD2F84">
        <w:rPr>
          <w:b/>
          <w:lang w:val="uk-UA"/>
        </w:rPr>
        <w:lastRenderedPageBreak/>
        <w:t>Обґрунтування неможливості вирішення проблеми за допомогою ринкових механізмів:</w:t>
      </w:r>
    </w:p>
    <w:p w:rsidR="006F18C9" w:rsidRDefault="006F18C9" w:rsidP="00DD2F84">
      <w:pPr>
        <w:pStyle w:val="3"/>
        <w:spacing w:before="0" w:beforeAutospacing="0" w:after="0" w:afterAutospacing="0"/>
        <w:ind w:firstLine="709"/>
        <w:jc w:val="both"/>
        <w:rPr>
          <w:b w:val="0"/>
          <w:sz w:val="24"/>
          <w:szCs w:val="24"/>
          <w:lang w:val="uk-UA"/>
        </w:rPr>
      </w:pPr>
      <w:r>
        <w:rPr>
          <w:b w:val="0"/>
          <w:sz w:val="24"/>
          <w:szCs w:val="24"/>
          <w:lang w:val="uk-UA"/>
        </w:rPr>
        <w:t>Застосування ринкових механізмів для вирішення вказаної проблеми є неможливим, оскільки здійснення вище перелічених заходів є засобом державного регулювання та, відповідно до</w:t>
      </w:r>
      <w:r w:rsidR="00474B57" w:rsidRPr="00BF29A1">
        <w:rPr>
          <w:b w:val="0"/>
          <w:sz w:val="24"/>
          <w:szCs w:val="24"/>
          <w:lang w:val="uk-UA"/>
        </w:rPr>
        <w:t xml:space="preserve"> Податкового кодексу України</w:t>
      </w:r>
      <w:r>
        <w:rPr>
          <w:b w:val="0"/>
          <w:sz w:val="24"/>
          <w:szCs w:val="24"/>
          <w:lang w:val="uk-UA"/>
        </w:rPr>
        <w:t>, є компетенцією міської ради.</w:t>
      </w:r>
    </w:p>
    <w:p w:rsidR="00180D84" w:rsidRPr="00180D84" w:rsidRDefault="00180D84" w:rsidP="00180D84">
      <w:pPr>
        <w:pStyle w:val="ac"/>
        <w:spacing w:after="0" w:line="240" w:lineRule="auto"/>
        <w:ind w:left="23" w:right="23" w:firstLine="720"/>
        <w:jc w:val="both"/>
        <w:rPr>
          <w:rStyle w:val="1"/>
          <w:rFonts w:eastAsia="Calibri"/>
          <w:b/>
          <w:color w:val="000000"/>
          <w:sz w:val="24"/>
          <w:szCs w:val="24"/>
          <w:lang w:eastAsia="uk-UA"/>
        </w:rPr>
      </w:pPr>
      <w:r w:rsidRPr="00180D84">
        <w:rPr>
          <w:rStyle w:val="1"/>
          <w:rFonts w:eastAsia="Calibri"/>
          <w:b/>
          <w:color w:val="000000"/>
          <w:sz w:val="24"/>
          <w:szCs w:val="24"/>
          <w:lang w:eastAsia="uk-UA"/>
        </w:rPr>
        <w:t>Обґрунтування неможливості вирішення проблеми за допомогою діючих регуляторних актів:</w:t>
      </w:r>
    </w:p>
    <w:p w:rsidR="00180D84" w:rsidRPr="00180D84" w:rsidRDefault="00180D84" w:rsidP="00180D84">
      <w:pPr>
        <w:pStyle w:val="ac"/>
        <w:spacing w:after="0" w:line="240" w:lineRule="auto"/>
        <w:ind w:left="23" w:right="23" w:firstLine="720"/>
        <w:jc w:val="both"/>
        <w:rPr>
          <w:rStyle w:val="1"/>
          <w:rFonts w:eastAsia="Calibri"/>
          <w:color w:val="000000"/>
          <w:sz w:val="24"/>
          <w:szCs w:val="24"/>
          <w:lang w:eastAsia="uk-UA"/>
        </w:rPr>
      </w:pPr>
      <w:r w:rsidRPr="00180D84">
        <w:rPr>
          <w:rStyle w:val="1"/>
          <w:rFonts w:eastAsia="Calibri"/>
          <w:color w:val="000000"/>
          <w:sz w:val="24"/>
          <w:szCs w:val="24"/>
          <w:lang w:eastAsia="uk-UA"/>
        </w:rPr>
        <w:t>Зазначена проблема не може бути вирішена за допомогою діючих регуляторних актів з огляду на вимоги Податкового кодексу України. А саме: у разі якщо міська рада у термін до 15 липня не прийняла та не оприлюднила рішення про встановлення місцевих податків і зборів на наступний рік, такі податки справляються, виходячи з норми Податкового Кодексу України, із застосуванням їх мінімальних ставок.</w:t>
      </w:r>
    </w:p>
    <w:p w:rsidR="00180D84" w:rsidRDefault="00180D84" w:rsidP="00DD2F84">
      <w:pPr>
        <w:pStyle w:val="3"/>
        <w:spacing w:before="0" w:beforeAutospacing="0" w:after="0" w:afterAutospacing="0"/>
        <w:ind w:firstLine="709"/>
        <w:jc w:val="both"/>
        <w:rPr>
          <w:b w:val="0"/>
          <w:sz w:val="24"/>
          <w:szCs w:val="24"/>
          <w:lang w:val="uk-UA"/>
        </w:rPr>
      </w:pPr>
    </w:p>
    <w:p w:rsidR="00255B45" w:rsidRPr="00487337" w:rsidRDefault="00255B45" w:rsidP="00255B45">
      <w:pPr>
        <w:pStyle w:val="3"/>
        <w:spacing w:before="120" w:beforeAutospacing="0" w:after="0" w:afterAutospacing="0"/>
        <w:jc w:val="center"/>
        <w:rPr>
          <w:lang w:val="uk-UA"/>
        </w:rPr>
      </w:pPr>
      <w:r w:rsidRPr="00487337">
        <w:rPr>
          <w:lang w:val="uk-UA"/>
        </w:rPr>
        <w:t>II. Цілі державного регулювання</w:t>
      </w:r>
    </w:p>
    <w:p w:rsidR="00C743FB" w:rsidRPr="00487337" w:rsidRDefault="00C743FB" w:rsidP="00C743FB">
      <w:pPr>
        <w:spacing w:after="0" w:line="240" w:lineRule="auto"/>
        <w:jc w:val="both"/>
        <w:rPr>
          <w:rStyle w:val="2"/>
          <w:rFonts w:ascii="Times New Roman" w:hAnsi="Times New Roman"/>
          <w:sz w:val="24"/>
          <w:szCs w:val="24"/>
          <w:lang w:val="uk-UA"/>
        </w:rPr>
      </w:pPr>
      <w:r w:rsidRPr="00487337">
        <w:rPr>
          <w:rStyle w:val="2"/>
          <w:rFonts w:ascii="Times New Roman" w:hAnsi="Times New Roman"/>
          <w:sz w:val="24"/>
          <w:szCs w:val="24"/>
          <w:lang w:val="uk-UA"/>
        </w:rPr>
        <w:t>Проект рішення розроблено з ціллю:</w:t>
      </w:r>
    </w:p>
    <w:p w:rsidR="00C743FB" w:rsidRPr="00487337" w:rsidRDefault="00C743FB" w:rsidP="00C743FB">
      <w:pPr>
        <w:spacing w:after="0" w:line="240" w:lineRule="auto"/>
        <w:jc w:val="both"/>
        <w:rPr>
          <w:rStyle w:val="2"/>
          <w:rFonts w:ascii="Times New Roman" w:hAnsi="Times New Roman"/>
          <w:sz w:val="24"/>
          <w:szCs w:val="24"/>
          <w:lang w:val="uk-UA"/>
        </w:rPr>
      </w:pPr>
      <w:r w:rsidRPr="00487337">
        <w:rPr>
          <w:rStyle w:val="2"/>
          <w:rFonts w:ascii="Times New Roman" w:hAnsi="Times New Roman"/>
          <w:sz w:val="24"/>
          <w:szCs w:val="24"/>
          <w:lang w:val="uk-UA"/>
        </w:rPr>
        <w:t xml:space="preserve">*Виконання вимог чинного законодавства. </w:t>
      </w:r>
    </w:p>
    <w:p w:rsidR="00C743FB" w:rsidRPr="00487337" w:rsidRDefault="00C743FB" w:rsidP="00C743FB">
      <w:pPr>
        <w:spacing w:after="0" w:line="240" w:lineRule="auto"/>
        <w:jc w:val="both"/>
        <w:rPr>
          <w:rStyle w:val="2"/>
          <w:rFonts w:ascii="Times New Roman" w:hAnsi="Times New Roman"/>
          <w:sz w:val="24"/>
          <w:szCs w:val="24"/>
          <w:lang w:val="uk-UA"/>
        </w:rPr>
      </w:pPr>
      <w:r w:rsidRPr="00487337">
        <w:rPr>
          <w:rStyle w:val="2"/>
          <w:rFonts w:ascii="Times New Roman" w:hAnsi="Times New Roman"/>
          <w:sz w:val="24"/>
          <w:szCs w:val="24"/>
          <w:lang w:val="uk-UA"/>
        </w:rPr>
        <w:t xml:space="preserve">*Врегулювання правовідносин між </w:t>
      </w:r>
      <w:r w:rsidR="00627FCD">
        <w:rPr>
          <w:rStyle w:val="2"/>
          <w:rFonts w:ascii="Times New Roman" w:hAnsi="Times New Roman"/>
          <w:sz w:val="24"/>
          <w:szCs w:val="24"/>
          <w:lang w:val="uk-UA"/>
        </w:rPr>
        <w:t>Городоцькою</w:t>
      </w:r>
      <w:r w:rsidR="00452834">
        <w:rPr>
          <w:rStyle w:val="2"/>
          <w:rFonts w:ascii="Times New Roman" w:hAnsi="Times New Roman"/>
          <w:sz w:val="24"/>
          <w:szCs w:val="24"/>
          <w:lang w:val="uk-UA"/>
        </w:rPr>
        <w:t xml:space="preserve"> </w:t>
      </w:r>
      <w:r w:rsidRPr="00487337">
        <w:rPr>
          <w:rStyle w:val="2"/>
          <w:rFonts w:ascii="Times New Roman" w:hAnsi="Times New Roman"/>
          <w:sz w:val="24"/>
          <w:szCs w:val="24"/>
          <w:lang w:val="uk-UA"/>
        </w:rPr>
        <w:t>міською радо</w:t>
      </w:r>
      <w:r w:rsidR="00452834">
        <w:rPr>
          <w:rStyle w:val="2"/>
          <w:rFonts w:ascii="Times New Roman" w:hAnsi="Times New Roman"/>
          <w:sz w:val="24"/>
          <w:szCs w:val="24"/>
          <w:lang w:val="uk-UA"/>
        </w:rPr>
        <w:t xml:space="preserve">ю та суб’єктами господарювання </w:t>
      </w:r>
      <w:r w:rsidR="00066F48">
        <w:rPr>
          <w:rStyle w:val="2"/>
          <w:rFonts w:ascii="Times New Roman" w:hAnsi="Times New Roman"/>
          <w:sz w:val="24"/>
          <w:szCs w:val="24"/>
          <w:lang w:val="uk-UA"/>
        </w:rPr>
        <w:t>в</w:t>
      </w:r>
      <w:r w:rsidR="00452834">
        <w:rPr>
          <w:rStyle w:val="2"/>
          <w:rFonts w:ascii="Times New Roman" w:hAnsi="Times New Roman"/>
          <w:sz w:val="24"/>
          <w:szCs w:val="24"/>
          <w:lang w:val="uk-UA"/>
        </w:rPr>
        <w:t xml:space="preserve"> процесі нарахування та сплати єдиного податку.</w:t>
      </w:r>
    </w:p>
    <w:p w:rsidR="00C743FB" w:rsidRDefault="00C743FB" w:rsidP="00C743FB">
      <w:pPr>
        <w:spacing w:after="0" w:line="240" w:lineRule="auto"/>
        <w:jc w:val="both"/>
        <w:rPr>
          <w:rStyle w:val="2"/>
          <w:rFonts w:ascii="Times New Roman" w:hAnsi="Times New Roman"/>
          <w:sz w:val="24"/>
          <w:szCs w:val="24"/>
          <w:lang w:val="uk-UA"/>
        </w:rPr>
      </w:pPr>
      <w:r w:rsidRPr="00487337">
        <w:rPr>
          <w:rStyle w:val="2"/>
          <w:rFonts w:ascii="Times New Roman" w:hAnsi="Times New Roman"/>
          <w:sz w:val="24"/>
          <w:szCs w:val="24"/>
          <w:lang w:val="uk-UA"/>
        </w:rPr>
        <w:t>*Встановлення ставок</w:t>
      </w:r>
      <w:r w:rsidR="00452834">
        <w:rPr>
          <w:rStyle w:val="2"/>
          <w:rFonts w:ascii="Times New Roman" w:hAnsi="Times New Roman"/>
          <w:sz w:val="24"/>
          <w:szCs w:val="24"/>
          <w:lang w:val="uk-UA"/>
        </w:rPr>
        <w:t xml:space="preserve"> єдиного податку</w:t>
      </w:r>
      <w:r w:rsidRPr="00487337">
        <w:rPr>
          <w:rStyle w:val="2"/>
          <w:rFonts w:ascii="Times New Roman" w:hAnsi="Times New Roman"/>
          <w:sz w:val="24"/>
          <w:szCs w:val="24"/>
          <w:lang w:val="uk-UA"/>
        </w:rPr>
        <w:t xml:space="preserve">, які б дозволили </w:t>
      </w:r>
      <w:r w:rsidR="00452834">
        <w:rPr>
          <w:rStyle w:val="2"/>
          <w:rFonts w:ascii="Times New Roman" w:hAnsi="Times New Roman"/>
          <w:sz w:val="24"/>
          <w:szCs w:val="24"/>
          <w:lang w:val="uk-UA"/>
        </w:rPr>
        <w:t xml:space="preserve">забезпечити сталі </w:t>
      </w:r>
      <w:r w:rsidRPr="00487337">
        <w:rPr>
          <w:rStyle w:val="2"/>
          <w:rFonts w:ascii="Times New Roman" w:hAnsi="Times New Roman"/>
          <w:sz w:val="24"/>
          <w:szCs w:val="24"/>
          <w:lang w:val="uk-UA"/>
        </w:rPr>
        <w:t>надходження до міського бюджету для виконання програм</w:t>
      </w:r>
      <w:r w:rsidR="0095774E">
        <w:rPr>
          <w:rStyle w:val="2"/>
          <w:rFonts w:ascii="Times New Roman" w:hAnsi="Times New Roman"/>
          <w:sz w:val="24"/>
          <w:szCs w:val="24"/>
          <w:lang w:val="uk-UA"/>
        </w:rPr>
        <w:t>и</w:t>
      </w:r>
      <w:r w:rsidRPr="00487337">
        <w:rPr>
          <w:rStyle w:val="2"/>
          <w:rFonts w:ascii="Times New Roman" w:hAnsi="Times New Roman"/>
          <w:sz w:val="24"/>
          <w:szCs w:val="24"/>
          <w:lang w:val="uk-UA"/>
        </w:rPr>
        <w:t xml:space="preserve"> соціально – економічного</w:t>
      </w:r>
      <w:r w:rsidR="0095774E">
        <w:rPr>
          <w:rStyle w:val="2"/>
          <w:rFonts w:ascii="Times New Roman" w:hAnsi="Times New Roman"/>
          <w:sz w:val="24"/>
          <w:szCs w:val="24"/>
          <w:lang w:val="uk-UA"/>
        </w:rPr>
        <w:t xml:space="preserve"> та культурного</w:t>
      </w:r>
      <w:r w:rsidRPr="00487337">
        <w:rPr>
          <w:rStyle w:val="2"/>
          <w:rFonts w:ascii="Times New Roman" w:hAnsi="Times New Roman"/>
          <w:sz w:val="24"/>
          <w:szCs w:val="24"/>
          <w:lang w:val="uk-UA"/>
        </w:rPr>
        <w:t xml:space="preserve"> розвитку </w:t>
      </w:r>
      <w:r w:rsidR="00D522EC">
        <w:rPr>
          <w:rStyle w:val="2"/>
          <w:rFonts w:ascii="Times New Roman" w:hAnsi="Times New Roman"/>
          <w:sz w:val="24"/>
          <w:szCs w:val="24"/>
          <w:lang w:val="uk-UA"/>
        </w:rPr>
        <w:t>населених пунктів громади</w:t>
      </w:r>
      <w:r w:rsidRPr="00487337">
        <w:rPr>
          <w:rStyle w:val="2"/>
          <w:rFonts w:ascii="Times New Roman" w:hAnsi="Times New Roman"/>
          <w:sz w:val="24"/>
          <w:szCs w:val="24"/>
          <w:lang w:val="uk-UA"/>
        </w:rPr>
        <w:t xml:space="preserve">. </w:t>
      </w:r>
    </w:p>
    <w:p w:rsidR="00180D84" w:rsidRPr="00487337" w:rsidRDefault="00180D84" w:rsidP="00C743FB">
      <w:pPr>
        <w:spacing w:after="0" w:line="240" w:lineRule="auto"/>
        <w:jc w:val="both"/>
        <w:rPr>
          <w:rStyle w:val="2"/>
          <w:rFonts w:ascii="Times New Roman" w:hAnsi="Times New Roman"/>
          <w:sz w:val="24"/>
          <w:szCs w:val="24"/>
          <w:lang w:val="uk-UA"/>
        </w:rPr>
      </w:pPr>
      <w:r>
        <w:rPr>
          <w:rStyle w:val="2"/>
          <w:rFonts w:ascii="Times New Roman" w:hAnsi="Times New Roman"/>
          <w:sz w:val="24"/>
          <w:szCs w:val="24"/>
          <w:lang w:val="uk-UA"/>
        </w:rPr>
        <w:t xml:space="preserve">*Здійснення планування та прогнозування надходжень від місцевих податків і зборів, при формуванні бюджету </w:t>
      </w:r>
      <w:r w:rsidR="00D522EC">
        <w:rPr>
          <w:rStyle w:val="2"/>
          <w:rFonts w:ascii="Times New Roman" w:hAnsi="Times New Roman"/>
          <w:sz w:val="24"/>
          <w:szCs w:val="24"/>
          <w:lang w:val="uk-UA"/>
        </w:rPr>
        <w:t>міської ради</w:t>
      </w:r>
      <w:r>
        <w:rPr>
          <w:rStyle w:val="2"/>
          <w:rFonts w:ascii="Times New Roman" w:hAnsi="Times New Roman"/>
          <w:sz w:val="24"/>
          <w:szCs w:val="24"/>
          <w:lang w:val="uk-UA"/>
        </w:rPr>
        <w:t>.</w:t>
      </w:r>
    </w:p>
    <w:p w:rsidR="00C743FB" w:rsidRDefault="00C743FB" w:rsidP="00C743FB">
      <w:pPr>
        <w:spacing w:after="0" w:line="240" w:lineRule="auto"/>
        <w:jc w:val="both"/>
        <w:rPr>
          <w:rStyle w:val="2"/>
          <w:rFonts w:ascii="Times New Roman" w:hAnsi="Times New Roman"/>
          <w:sz w:val="24"/>
          <w:szCs w:val="24"/>
          <w:lang w:val="uk-UA"/>
        </w:rPr>
      </w:pPr>
    </w:p>
    <w:p w:rsidR="00255B45" w:rsidRPr="00487337" w:rsidRDefault="00255B45" w:rsidP="00255B45">
      <w:pPr>
        <w:pStyle w:val="3"/>
        <w:spacing w:before="120" w:beforeAutospacing="0" w:after="0" w:afterAutospacing="0"/>
        <w:jc w:val="center"/>
        <w:rPr>
          <w:lang w:val="uk-UA"/>
        </w:rPr>
      </w:pPr>
      <w:r w:rsidRPr="00487337">
        <w:rPr>
          <w:lang w:val="uk-UA"/>
        </w:rPr>
        <w:t>III. Визначення та оцінка альтернативних способів досягнення цілей</w:t>
      </w:r>
    </w:p>
    <w:p w:rsidR="00255B45" w:rsidRDefault="00255B45" w:rsidP="00151E5D">
      <w:pPr>
        <w:pStyle w:val="a3"/>
        <w:numPr>
          <w:ilvl w:val="0"/>
          <w:numId w:val="11"/>
        </w:numPr>
        <w:spacing w:before="120" w:beforeAutospacing="0" w:after="0" w:afterAutospacing="0"/>
        <w:jc w:val="both"/>
        <w:rPr>
          <w:lang w:val="uk-UA"/>
        </w:rPr>
      </w:pPr>
      <w:r w:rsidRPr="00487337">
        <w:rPr>
          <w:lang w:val="uk-UA"/>
        </w:rPr>
        <w:t>Визначення альтернативних способів</w:t>
      </w:r>
    </w:p>
    <w:tbl>
      <w:tblPr>
        <w:tblStyle w:val="a9"/>
        <w:tblW w:w="0" w:type="auto"/>
        <w:tblInd w:w="360" w:type="dxa"/>
        <w:tblLook w:val="04A0" w:firstRow="1" w:lastRow="0" w:firstColumn="1" w:lastColumn="0" w:noHBand="0" w:noVBand="1"/>
      </w:tblPr>
      <w:tblGrid>
        <w:gridCol w:w="4605"/>
        <w:gridCol w:w="4606"/>
      </w:tblGrid>
      <w:tr w:rsidR="00151E5D" w:rsidTr="00151E5D">
        <w:tc>
          <w:tcPr>
            <w:tcW w:w="4605" w:type="dxa"/>
          </w:tcPr>
          <w:p w:rsidR="00151E5D" w:rsidRPr="00487337" w:rsidRDefault="00151E5D" w:rsidP="006431FF">
            <w:pPr>
              <w:pStyle w:val="a3"/>
              <w:jc w:val="center"/>
              <w:rPr>
                <w:lang w:val="uk-UA"/>
              </w:rPr>
            </w:pPr>
            <w:r w:rsidRPr="00487337">
              <w:rPr>
                <w:lang w:val="uk-UA"/>
              </w:rPr>
              <w:t>Вид альтернативи</w:t>
            </w:r>
          </w:p>
        </w:tc>
        <w:tc>
          <w:tcPr>
            <w:tcW w:w="4606" w:type="dxa"/>
          </w:tcPr>
          <w:p w:rsidR="00151E5D" w:rsidRPr="00487337" w:rsidRDefault="00151E5D" w:rsidP="006431FF">
            <w:pPr>
              <w:pStyle w:val="a3"/>
              <w:jc w:val="center"/>
              <w:rPr>
                <w:lang w:val="uk-UA"/>
              </w:rPr>
            </w:pPr>
            <w:r w:rsidRPr="00487337">
              <w:rPr>
                <w:lang w:val="uk-UA"/>
              </w:rPr>
              <w:t>Опис альтернативи</w:t>
            </w:r>
          </w:p>
        </w:tc>
      </w:tr>
      <w:tr w:rsidR="00151E5D" w:rsidRPr="00264545" w:rsidTr="00151E5D">
        <w:tc>
          <w:tcPr>
            <w:tcW w:w="4605" w:type="dxa"/>
          </w:tcPr>
          <w:p w:rsidR="00180D84" w:rsidRDefault="00180D84" w:rsidP="006431FF">
            <w:pPr>
              <w:pStyle w:val="a3"/>
              <w:jc w:val="center"/>
              <w:rPr>
                <w:rStyle w:val="2"/>
                <w:lang w:val="uk-UA"/>
              </w:rPr>
            </w:pPr>
            <w:r>
              <w:rPr>
                <w:rStyle w:val="2"/>
                <w:lang w:val="uk-UA"/>
              </w:rPr>
              <w:t>Альтернатива 1</w:t>
            </w:r>
          </w:p>
          <w:p w:rsidR="00151E5D" w:rsidRPr="00487337" w:rsidRDefault="00151E5D" w:rsidP="006431FF">
            <w:pPr>
              <w:pStyle w:val="a3"/>
              <w:jc w:val="center"/>
              <w:rPr>
                <w:lang w:val="uk-UA"/>
              </w:rPr>
            </w:pPr>
            <w:r>
              <w:rPr>
                <w:rStyle w:val="2"/>
                <w:lang w:val="uk-UA"/>
              </w:rPr>
              <w:t>Не п</w:t>
            </w:r>
            <w:r w:rsidRPr="00487337">
              <w:rPr>
                <w:rStyle w:val="2"/>
                <w:lang w:val="uk-UA"/>
              </w:rPr>
              <w:t>рийняття регуляторного акта</w:t>
            </w:r>
            <w:r>
              <w:rPr>
                <w:rStyle w:val="2"/>
                <w:lang w:val="uk-UA"/>
              </w:rPr>
              <w:t xml:space="preserve"> (з</w:t>
            </w:r>
            <w:r w:rsidRPr="00487337">
              <w:rPr>
                <w:rStyle w:val="2"/>
                <w:lang w:val="uk-UA"/>
              </w:rPr>
              <w:t>алишення існуючої на даний момент ситуації без змін</w:t>
            </w:r>
            <w:r>
              <w:rPr>
                <w:rStyle w:val="2"/>
                <w:lang w:val="uk-UA"/>
              </w:rPr>
              <w:t>)</w:t>
            </w:r>
          </w:p>
        </w:tc>
        <w:tc>
          <w:tcPr>
            <w:tcW w:w="4606" w:type="dxa"/>
          </w:tcPr>
          <w:p w:rsidR="00151E5D" w:rsidRPr="00487337" w:rsidRDefault="00151E5D" w:rsidP="006431FF">
            <w:pPr>
              <w:spacing w:after="0" w:line="240" w:lineRule="auto"/>
              <w:jc w:val="both"/>
              <w:rPr>
                <w:rStyle w:val="2"/>
                <w:lang w:val="uk-UA"/>
              </w:rPr>
            </w:pPr>
            <w:r>
              <w:rPr>
                <w:rStyle w:val="2"/>
                <w:rFonts w:ascii="Times New Roman" w:hAnsi="Times New Roman"/>
                <w:sz w:val="24"/>
                <w:szCs w:val="24"/>
                <w:lang w:val="uk-UA"/>
              </w:rPr>
              <w:t>По закінченню 20</w:t>
            </w:r>
            <w:r w:rsidR="00477801">
              <w:rPr>
                <w:rStyle w:val="2"/>
                <w:rFonts w:ascii="Times New Roman" w:hAnsi="Times New Roman"/>
                <w:sz w:val="24"/>
                <w:szCs w:val="24"/>
                <w:lang w:val="uk-UA"/>
              </w:rPr>
              <w:t>21</w:t>
            </w:r>
            <w:r>
              <w:rPr>
                <w:rStyle w:val="2"/>
                <w:rFonts w:ascii="Times New Roman" w:hAnsi="Times New Roman"/>
                <w:sz w:val="24"/>
                <w:szCs w:val="24"/>
                <w:lang w:val="uk-UA"/>
              </w:rPr>
              <w:t xml:space="preserve"> </w:t>
            </w:r>
            <w:r w:rsidRPr="00487337">
              <w:rPr>
                <w:rStyle w:val="2"/>
                <w:rFonts w:ascii="Times New Roman" w:hAnsi="Times New Roman"/>
                <w:sz w:val="24"/>
                <w:szCs w:val="24"/>
                <w:lang w:val="uk-UA"/>
              </w:rPr>
              <w:t xml:space="preserve">року </w:t>
            </w:r>
            <w:r>
              <w:rPr>
                <w:rStyle w:val="2"/>
                <w:rFonts w:ascii="Times New Roman" w:hAnsi="Times New Roman"/>
                <w:sz w:val="24"/>
                <w:szCs w:val="24"/>
                <w:lang w:val="uk-UA"/>
              </w:rPr>
              <w:t>діюч</w:t>
            </w:r>
            <w:r w:rsidR="00477801">
              <w:rPr>
                <w:rStyle w:val="2"/>
                <w:rFonts w:ascii="Times New Roman" w:hAnsi="Times New Roman"/>
                <w:sz w:val="24"/>
                <w:szCs w:val="24"/>
                <w:lang w:val="uk-UA"/>
              </w:rPr>
              <w:t>і</w:t>
            </w:r>
            <w:r>
              <w:rPr>
                <w:rStyle w:val="2"/>
                <w:rFonts w:ascii="Times New Roman" w:hAnsi="Times New Roman"/>
                <w:sz w:val="24"/>
                <w:szCs w:val="24"/>
                <w:lang w:val="uk-UA"/>
              </w:rPr>
              <w:t xml:space="preserve"> на території </w:t>
            </w:r>
            <w:r w:rsidR="00477801">
              <w:rPr>
                <w:rStyle w:val="2"/>
                <w:rFonts w:ascii="Times New Roman" w:hAnsi="Times New Roman"/>
                <w:sz w:val="24"/>
                <w:szCs w:val="24"/>
                <w:lang w:val="uk-UA"/>
              </w:rPr>
              <w:t xml:space="preserve">населених пунктів </w:t>
            </w:r>
            <w:proofErr w:type="spellStart"/>
            <w:r w:rsidR="00477801">
              <w:rPr>
                <w:rStyle w:val="2"/>
                <w:rFonts w:ascii="Times New Roman" w:hAnsi="Times New Roman"/>
                <w:sz w:val="24"/>
                <w:szCs w:val="24"/>
                <w:lang w:val="uk-UA"/>
              </w:rPr>
              <w:t>Городоцької</w:t>
            </w:r>
            <w:proofErr w:type="spellEnd"/>
            <w:r w:rsidR="00477801">
              <w:rPr>
                <w:rStyle w:val="2"/>
                <w:rFonts w:ascii="Times New Roman" w:hAnsi="Times New Roman"/>
                <w:sz w:val="24"/>
                <w:szCs w:val="24"/>
                <w:lang w:val="uk-UA"/>
              </w:rPr>
              <w:t xml:space="preserve"> міської ради</w:t>
            </w:r>
            <w:r>
              <w:rPr>
                <w:rStyle w:val="2"/>
                <w:rFonts w:ascii="Times New Roman" w:hAnsi="Times New Roman"/>
                <w:sz w:val="24"/>
                <w:szCs w:val="24"/>
                <w:lang w:val="uk-UA"/>
              </w:rPr>
              <w:t xml:space="preserve"> рішення про встановлення</w:t>
            </w:r>
            <w:r w:rsidR="00477801">
              <w:rPr>
                <w:rStyle w:val="2"/>
                <w:rFonts w:ascii="Times New Roman" w:hAnsi="Times New Roman"/>
                <w:sz w:val="24"/>
                <w:szCs w:val="24"/>
                <w:lang w:val="uk-UA"/>
              </w:rPr>
              <w:t xml:space="preserve"> ставок</w:t>
            </w:r>
            <w:r>
              <w:rPr>
                <w:rStyle w:val="2"/>
                <w:rFonts w:ascii="Times New Roman" w:hAnsi="Times New Roman"/>
                <w:sz w:val="24"/>
                <w:szCs w:val="24"/>
                <w:lang w:val="uk-UA"/>
              </w:rPr>
              <w:t xml:space="preserve"> єдиного податку </w:t>
            </w:r>
            <w:r w:rsidRPr="00487337">
              <w:rPr>
                <w:rStyle w:val="2"/>
                <w:rFonts w:ascii="Times New Roman" w:hAnsi="Times New Roman"/>
                <w:sz w:val="24"/>
                <w:szCs w:val="24"/>
                <w:lang w:val="uk-UA"/>
              </w:rPr>
              <w:t>ма</w:t>
            </w:r>
            <w:r w:rsidR="002B5364">
              <w:rPr>
                <w:rStyle w:val="2"/>
                <w:rFonts w:ascii="Times New Roman" w:hAnsi="Times New Roman"/>
                <w:sz w:val="24"/>
                <w:szCs w:val="24"/>
                <w:lang w:val="uk-UA"/>
              </w:rPr>
              <w:t>ють</w:t>
            </w:r>
            <w:r w:rsidRPr="00487337">
              <w:rPr>
                <w:rStyle w:val="2"/>
                <w:rFonts w:ascii="Times New Roman" w:hAnsi="Times New Roman"/>
                <w:sz w:val="24"/>
                <w:szCs w:val="24"/>
                <w:lang w:val="uk-UA"/>
              </w:rPr>
              <w:t xml:space="preserve"> бути скасован</w:t>
            </w:r>
            <w:r w:rsidR="002B5364">
              <w:rPr>
                <w:rStyle w:val="2"/>
                <w:rFonts w:ascii="Times New Roman" w:hAnsi="Times New Roman"/>
                <w:sz w:val="24"/>
                <w:szCs w:val="24"/>
                <w:lang w:val="uk-UA"/>
              </w:rPr>
              <w:t>і</w:t>
            </w:r>
            <w:r w:rsidRPr="00487337">
              <w:rPr>
                <w:rStyle w:val="2"/>
                <w:rFonts w:ascii="Times New Roman" w:hAnsi="Times New Roman"/>
                <w:sz w:val="24"/>
                <w:szCs w:val="24"/>
                <w:lang w:val="uk-UA"/>
              </w:rPr>
              <w:t xml:space="preserve"> як так</w:t>
            </w:r>
            <w:r w:rsidR="002B5364">
              <w:rPr>
                <w:rStyle w:val="2"/>
                <w:rFonts w:ascii="Times New Roman" w:hAnsi="Times New Roman"/>
                <w:sz w:val="24"/>
                <w:szCs w:val="24"/>
                <w:lang w:val="uk-UA"/>
              </w:rPr>
              <w:t>і</w:t>
            </w:r>
            <w:r>
              <w:rPr>
                <w:rStyle w:val="2"/>
                <w:rFonts w:ascii="Times New Roman" w:hAnsi="Times New Roman"/>
                <w:sz w:val="24"/>
                <w:szCs w:val="24"/>
                <w:lang w:val="uk-UA"/>
              </w:rPr>
              <w:t>,</w:t>
            </w:r>
            <w:r w:rsidRPr="00487337">
              <w:rPr>
                <w:rStyle w:val="2"/>
                <w:rFonts w:ascii="Times New Roman" w:hAnsi="Times New Roman"/>
                <w:sz w:val="24"/>
                <w:szCs w:val="24"/>
                <w:lang w:val="uk-UA"/>
              </w:rPr>
              <w:t xml:space="preserve"> що не пройшл</w:t>
            </w:r>
            <w:r w:rsidR="002B5364">
              <w:rPr>
                <w:rStyle w:val="2"/>
                <w:rFonts w:ascii="Times New Roman" w:hAnsi="Times New Roman"/>
                <w:sz w:val="24"/>
                <w:szCs w:val="24"/>
                <w:lang w:val="uk-UA"/>
              </w:rPr>
              <w:t>и</w:t>
            </w:r>
            <w:r w:rsidRPr="00487337">
              <w:rPr>
                <w:rStyle w:val="2"/>
                <w:rFonts w:ascii="Times New Roman" w:hAnsi="Times New Roman"/>
                <w:sz w:val="24"/>
                <w:szCs w:val="24"/>
                <w:lang w:val="uk-UA"/>
              </w:rPr>
              <w:t xml:space="preserve"> регуляторну процедуру і не по</w:t>
            </w:r>
            <w:r>
              <w:rPr>
                <w:rStyle w:val="2"/>
                <w:rFonts w:ascii="Times New Roman" w:hAnsi="Times New Roman"/>
                <w:sz w:val="24"/>
                <w:szCs w:val="24"/>
                <w:lang w:val="uk-UA"/>
              </w:rPr>
              <w:t>ширю</w:t>
            </w:r>
            <w:r w:rsidR="002B5364">
              <w:rPr>
                <w:rStyle w:val="2"/>
                <w:rFonts w:ascii="Times New Roman" w:hAnsi="Times New Roman"/>
                <w:sz w:val="24"/>
                <w:szCs w:val="24"/>
                <w:lang w:val="uk-UA"/>
              </w:rPr>
              <w:t>ю</w:t>
            </w:r>
            <w:r>
              <w:rPr>
                <w:rStyle w:val="2"/>
                <w:rFonts w:ascii="Times New Roman" w:hAnsi="Times New Roman"/>
                <w:sz w:val="24"/>
                <w:szCs w:val="24"/>
                <w:lang w:val="uk-UA"/>
              </w:rPr>
              <w:t xml:space="preserve">ться на подальші періоди. </w:t>
            </w:r>
            <w:r w:rsidRPr="00487337">
              <w:rPr>
                <w:rStyle w:val="2"/>
                <w:rFonts w:ascii="Times New Roman" w:hAnsi="Times New Roman"/>
                <w:sz w:val="24"/>
                <w:szCs w:val="24"/>
                <w:lang w:val="uk-UA"/>
              </w:rPr>
              <w:t>Суб’єкти господарювання залишаться без нормативного акту.</w:t>
            </w:r>
            <w:r w:rsidRPr="00487337">
              <w:rPr>
                <w:rStyle w:val="2"/>
                <w:lang w:val="uk-UA"/>
              </w:rPr>
              <w:t xml:space="preserve"> </w:t>
            </w:r>
          </w:p>
          <w:p w:rsidR="00151E5D" w:rsidRPr="00487337" w:rsidRDefault="00151E5D" w:rsidP="00C847E4">
            <w:pPr>
              <w:pStyle w:val="a3"/>
              <w:spacing w:before="0" w:beforeAutospacing="0" w:after="0" w:afterAutospacing="0"/>
              <w:jc w:val="both"/>
              <w:rPr>
                <w:rStyle w:val="2"/>
                <w:lang w:val="uk-UA"/>
              </w:rPr>
            </w:pPr>
            <w:r w:rsidRPr="00487337">
              <w:rPr>
                <w:lang w:val="uk-UA"/>
              </w:rPr>
              <w:t>Відповідно до підпункту 12.3.5 пункту</w:t>
            </w:r>
            <w:r>
              <w:rPr>
                <w:lang w:val="uk-UA"/>
              </w:rPr>
              <w:t xml:space="preserve"> </w:t>
            </w:r>
            <w:r w:rsidRPr="00487337">
              <w:rPr>
                <w:lang w:val="uk-UA"/>
              </w:rPr>
              <w:t xml:space="preserve">12.3 статті 12 Податкового кодексу України </w:t>
            </w:r>
            <w:r>
              <w:rPr>
                <w:lang w:val="uk-UA"/>
              </w:rPr>
              <w:t>єдиний податок буде справлятись</w:t>
            </w:r>
            <w:r w:rsidRPr="00487337">
              <w:rPr>
                <w:lang w:val="uk-UA"/>
              </w:rPr>
              <w:t xml:space="preserve"> виходячи з норм Кодексу із застосуванням мінімальних ставок податку для с</w:t>
            </w:r>
            <w:r w:rsidRPr="00487337">
              <w:rPr>
                <w:rStyle w:val="2"/>
                <w:lang w:val="uk-UA"/>
              </w:rPr>
              <w:t>уб’єктів господарювання</w:t>
            </w:r>
            <w:r>
              <w:rPr>
                <w:rStyle w:val="2"/>
                <w:lang w:val="uk-UA"/>
              </w:rPr>
              <w:t xml:space="preserve">, які будуть дорівнювати одному відсотку, </w:t>
            </w:r>
            <w:r w:rsidRPr="00487337">
              <w:rPr>
                <w:lang w:val="uk-UA"/>
              </w:rPr>
              <w:t>що суттєво погіршить надходження до  бюджету</w:t>
            </w:r>
            <w:r>
              <w:rPr>
                <w:lang w:val="uk-UA"/>
              </w:rPr>
              <w:t xml:space="preserve"> </w:t>
            </w:r>
            <w:proofErr w:type="spellStart"/>
            <w:r w:rsidR="00C847E4">
              <w:rPr>
                <w:lang w:val="uk-UA"/>
              </w:rPr>
              <w:t>Городоцької</w:t>
            </w:r>
            <w:proofErr w:type="spellEnd"/>
            <w:r w:rsidR="00C847E4">
              <w:rPr>
                <w:lang w:val="uk-UA"/>
              </w:rPr>
              <w:t xml:space="preserve"> міської ради </w:t>
            </w:r>
            <w:r>
              <w:rPr>
                <w:lang w:val="uk-UA"/>
              </w:rPr>
              <w:t>у 202</w:t>
            </w:r>
            <w:r w:rsidR="00477801">
              <w:rPr>
                <w:lang w:val="uk-UA"/>
              </w:rPr>
              <w:t>2</w:t>
            </w:r>
            <w:r>
              <w:rPr>
                <w:lang w:val="uk-UA"/>
              </w:rPr>
              <w:t xml:space="preserve"> році</w:t>
            </w:r>
            <w:r w:rsidRPr="00487337">
              <w:rPr>
                <w:lang w:val="uk-UA"/>
              </w:rPr>
              <w:t xml:space="preserve">.  </w:t>
            </w:r>
          </w:p>
        </w:tc>
      </w:tr>
      <w:tr w:rsidR="00186100" w:rsidRPr="00F24A2D" w:rsidTr="00151E5D">
        <w:tc>
          <w:tcPr>
            <w:tcW w:w="4605" w:type="dxa"/>
          </w:tcPr>
          <w:p w:rsidR="00186100" w:rsidRDefault="00186100" w:rsidP="00AF67ED">
            <w:pPr>
              <w:jc w:val="center"/>
              <w:rPr>
                <w:rStyle w:val="2"/>
                <w:rFonts w:ascii="Times New Roman" w:hAnsi="Times New Roman"/>
                <w:sz w:val="24"/>
                <w:szCs w:val="24"/>
                <w:lang w:val="uk-UA"/>
              </w:rPr>
            </w:pPr>
            <w:r>
              <w:rPr>
                <w:rStyle w:val="2"/>
                <w:rFonts w:ascii="Times New Roman" w:hAnsi="Times New Roman"/>
                <w:sz w:val="24"/>
                <w:szCs w:val="24"/>
                <w:lang w:val="uk-UA"/>
              </w:rPr>
              <w:t>Альтернатива 2</w:t>
            </w:r>
          </w:p>
          <w:p w:rsidR="00186100" w:rsidRPr="00487337" w:rsidRDefault="00186100" w:rsidP="00477801">
            <w:pPr>
              <w:jc w:val="center"/>
              <w:rPr>
                <w:rStyle w:val="2"/>
                <w:rFonts w:ascii="Times New Roman" w:hAnsi="Times New Roman"/>
                <w:sz w:val="24"/>
                <w:szCs w:val="24"/>
                <w:lang w:val="uk-UA"/>
              </w:rPr>
            </w:pPr>
            <w:r w:rsidRPr="00487337">
              <w:rPr>
                <w:rStyle w:val="2"/>
                <w:rFonts w:ascii="Times New Roman" w:hAnsi="Times New Roman"/>
                <w:sz w:val="24"/>
                <w:szCs w:val="24"/>
                <w:lang w:val="uk-UA"/>
              </w:rPr>
              <w:t>Прийняття регуляторного акта</w:t>
            </w:r>
            <w:r>
              <w:rPr>
                <w:rStyle w:val="2"/>
                <w:rFonts w:ascii="Times New Roman" w:hAnsi="Times New Roman"/>
                <w:sz w:val="24"/>
                <w:szCs w:val="24"/>
                <w:lang w:val="uk-UA"/>
              </w:rPr>
              <w:t xml:space="preserve"> відповідно до Податкового кодексу</w:t>
            </w:r>
            <w:r w:rsidR="009E0161">
              <w:rPr>
                <w:rStyle w:val="2"/>
                <w:rFonts w:ascii="Times New Roman" w:hAnsi="Times New Roman"/>
                <w:sz w:val="24"/>
                <w:szCs w:val="24"/>
                <w:lang w:val="uk-UA"/>
              </w:rPr>
              <w:t xml:space="preserve"> України з </w:t>
            </w:r>
            <w:r w:rsidR="009E0161">
              <w:rPr>
                <w:rStyle w:val="2"/>
                <w:rFonts w:ascii="Times New Roman" w:hAnsi="Times New Roman"/>
                <w:sz w:val="24"/>
                <w:szCs w:val="24"/>
                <w:lang w:val="uk-UA"/>
              </w:rPr>
              <w:lastRenderedPageBreak/>
              <w:t>діючими у 202</w:t>
            </w:r>
            <w:r w:rsidR="00477801">
              <w:rPr>
                <w:rStyle w:val="2"/>
                <w:rFonts w:ascii="Times New Roman" w:hAnsi="Times New Roman"/>
                <w:sz w:val="24"/>
                <w:szCs w:val="24"/>
                <w:lang w:val="uk-UA"/>
              </w:rPr>
              <w:t>1</w:t>
            </w:r>
            <w:r w:rsidR="002E51FE">
              <w:rPr>
                <w:rStyle w:val="2"/>
                <w:rFonts w:ascii="Times New Roman" w:hAnsi="Times New Roman"/>
                <w:sz w:val="24"/>
                <w:szCs w:val="24"/>
                <w:lang w:val="uk-UA"/>
              </w:rPr>
              <w:t xml:space="preserve"> році</w:t>
            </w:r>
            <w:r>
              <w:rPr>
                <w:rStyle w:val="2"/>
                <w:rFonts w:ascii="Times New Roman" w:hAnsi="Times New Roman"/>
                <w:sz w:val="24"/>
                <w:szCs w:val="24"/>
                <w:lang w:val="uk-UA"/>
              </w:rPr>
              <w:t xml:space="preserve"> </w:t>
            </w:r>
            <w:r w:rsidR="009E0161">
              <w:rPr>
                <w:rStyle w:val="2"/>
                <w:rFonts w:ascii="Times New Roman" w:hAnsi="Times New Roman"/>
                <w:sz w:val="24"/>
                <w:szCs w:val="24"/>
                <w:lang w:val="uk-UA"/>
              </w:rPr>
              <w:t xml:space="preserve">максимальними </w:t>
            </w:r>
            <w:r>
              <w:rPr>
                <w:rStyle w:val="2"/>
                <w:rFonts w:ascii="Times New Roman" w:hAnsi="Times New Roman"/>
                <w:sz w:val="24"/>
                <w:szCs w:val="24"/>
                <w:lang w:val="uk-UA"/>
              </w:rPr>
              <w:t>ставками для платників єдиного податку І-ІІ груп</w:t>
            </w:r>
          </w:p>
        </w:tc>
        <w:tc>
          <w:tcPr>
            <w:tcW w:w="4606" w:type="dxa"/>
          </w:tcPr>
          <w:p w:rsidR="00186100" w:rsidRDefault="00186100" w:rsidP="00AF67ED">
            <w:pPr>
              <w:spacing w:after="0" w:line="240" w:lineRule="auto"/>
              <w:jc w:val="both"/>
              <w:rPr>
                <w:rStyle w:val="2"/>
                <w:rFonts w:ascii="Times New Roman" w:hAnsi="Times New Roman"/>
                <w:sz w:val="24"/>
                <w:szCs w:val="24"/>
                <w:lang w:val="uk-UA"/>
              </w:rPr>
            </w:pPr>
            <w:r w:rsidRPr="00487337">
              <w:rPr>
                <w:rStyle w:val="2"/>
                <w:rFonts w:ascii="Times New Roman" w:hAnsi="Times New Roman"/>
                <w:sz w:val="24"/>
                <w:szCs w:val="24"/>
                <w:lang w:val="uk-UA"/>
              </w:rPr>
              <w:lastRenderedPageBreak/>
              <w:t>З</w:t>
            </w:r>
            <w:r>
              <w:rPr>
                <w:rStyle w:val="2"/>
                <w:rFonts w:ascii="Times New Roman" w:hAnsi="Times New Roman"/>
                <w:sz w:val="24"/>
                <w:szCs w:val="24"/>
                <w:lang w:val="uk-UA"/>
              </w:rPr>
              <w:t>абезпечення</w:t>
            </w:r>
            <w:r w:rsidRPr="00487337">
              <w:rPr>
                <w:rStyle w:val="2"/>
                <w:rFonts w:ascii="Times New Roman" w:hAnsi="Times New Roman"/>
                <w:sz w:val="24"/>
                <w:szCs w:val="24"/>
                <w:lang w:val="uk-UA"/>
              </w:rPr>
              <w:t xml:space="preserve"> досягнен</w:t>
            </w:r>
            <w:r>
              <w:rPr>
                <w:rStyle w:val="2"/>
                <w:rFonts w:ascii="Times New Roman" w:hAnsi="Times New Roman"/>
                <w:sz w:val="24"/>
                <w:szCs w:val="24"/>
                <w:lang w:val="uk-UA"/>
              </w:rPr>
              <w:t>ня цілей державного регулювання.</w:t>
            </w:r>
          </w:p>
          <w:p w:rsidR="00186100" w:rsidRDefault="00186100" w:rsidP="00AF67ED">
            <w:pPr>
              <w:spacing w:after="0" w:line="240" w:lineRule="auto"/>
              <w:jc w:val="both"/>
              <w:rPr>
                <w:rStyle w:val="2"/>
                <w:rFonts w:ascii="Times New Roman" w:hAnsi="Times New Roman"/>
                <w:sz w:val="24"/>
                <w:szCs w:val="24"/>
                <w:lang w:val="uk-UA"/>
              </w:rPr>
            </w:pPr>
            <w:r>
              <w:rPr>
                <w:rStyle w:val="2"/>
                <w:rFonts w:ascii="Times New Roman" w:hAnsi="Times New Roman"/>
                <w:sz w:val="24"/>
                <w:szCs w:val="24"/>
                <w:lang w:val="uk-UA"/>
              </w:rPr>
              <w:t>Сталі надходження до бюджету</w:t>
            </w:r>
            <w:r w:rsidR="00C847E4">
              <w:rPr>
                <w:rStyle w:val="2"/>
                <w:rFonts w:ascii="Times New Roman" w:hAnsi="Times New Roman"/>
                <w:sz w:val="24"/>
                <w:szCs w:val="24"/>
                <w:lang w:val="uk-UA"/>
              </w:rPr>
              <w:t xml:space="preserve"> міської ради</w:t>
            </w:r>
            <w:r>
              <w:rPr>
                <w:rFonts w:ascii="Times New Roman" w:hAnsi="Times New Roman"/>
                <w:sz w:val="24"/>
                <w:szCs w:val="24"/>
                <w:lang w:val="uk-UA"/>
              </w:rPr>
              <w:t>.</w:t>
            </w:r>
          </w:p>
          <w:p w:rsidR="00186100" w:rsidRPr="00AB312B" w:rsidRDefault="00186100" w:rsidP="00EE29A2">
            <w:pPr>
              <w:spacing w:after="0" w:line="240" w:lineRule="auto"/>
              <w:jc w:val="both"/>
              <w:rPr>
                <w:rFonts w:ascii="Times New Roman" w:hAnsi="Times New Roman"/>
                <w:sz w:val="24"/>
                <w:szCs w:val="24"/>
                <w:lang w:val="uk-UA"/>
              </w:rPr>
            </w:pPr>
            <w:r w:rsidRPr="00AB312B">
              <w:rPr>
                <w:rFonts w:ascii="Times New Roman" w:hAnsi="Times New Roman"/>
                <w:sz w:val="24"/>
                <w:szCs w:val="24"/>
                <w:lang w:val="uk-UA"/>
              </w:rPr>
              <w:t xml:space="preserve">Належне фінансування </w:t>
            </w:r>
            <w:r>
              <w:rPr>
                <w:rFonts w:ascii="Times New Roman" w:hAnsi="Times New Roman"/>
                <w:sz w:val="24"/>
                <w:szCs w:val="24"/>
                <w:lang w:val="uk-UA"/>
              </w:rPr>
              <w:t xml:space="preserve">програм </w:t>
            </w:r>
            <w:r>
              <w:rPr>
                <w:rFonts w:ascii="Times New Roman" w:hAnsi="Times New Roman"/>
                <w:sz w:val="24"/>
                <w:szCs w:val="24"/>
                <w:lang w:val="uk-UA"/>
              </w:rPr>
              <w:lastRenderedPageBreak/>
              <w:t xml:space="preserve">соціально-економічного розвитку </w:t>
            </w:r>
            <w:r w:rsidR="00EE29A2">
              <w:rPr>
                <w:rFonts w:ascii="Times New Roman" w:hAnsi="Times New Roman"/>
                <w:sz w:val="24"/>
                <w:szCs w:val="24"/>
                <w:lang w:val="uk-UA"/>
              </w:rPr>
              <w:t>населених пунктів громади</w:t>
            </w:r>
            <w:r>
              <w:rPr>
                <w:rFonts w:ascii="Times New Roman" w:hAnsi="Times New Roman"/>
                <w:sz w:val="24"/>
                <w:szCs w:val="24"/>
                <w:lang w:val="uk-UA"/>
              </w:rPr>
              <w:t>.</w:t>
            </w:r>
          </w:p>
        </w:tc>
      </w:tr>
      <w:tr w:rsidR="00186100" w:rsidRPr="00141358" w:rsidTr="00151E5D">
        <w:tc>
          <w:tcPr>
            <w:tcW w:w="4605" w:type="dxa"/>
          </w:tcPr>
          <w:p w:rsidR="00186100" w:rsidRDefault="00186100" w:rsidP="00B40A41">
            <w:pPr>
              <w:jc w:val="center"/>
              <w:rPr>
                <w:rStyle w:val="2"/>
                <w:rFonts w:ascii="Times New Roman" w:hAnsi="Times New Roman"/>
                <w:sz w:val="24"/>
                <w:szCs w:val="24"/>
                <w:lang w:val="uk-UA"/>
              </w:rPr>
            </w:pPr>
            <w:r>
              <w:rPr>
                <w:rStyle w:val="2"/>
                <w:rFonts w:ascii="Times New Roman" w:hAnsi="Times New Roman"/>
                <w:sz w:val="24"/>
                <w:szCs w:val="24"/>
                <w:lang w:val="uk-UA"/>
              </w:rPr>
              <w:lastRenderedPageBreak/>
              <w:t>Альтернатива 3</w:t>
            </w:r>
          </w:p>
          <w:p w:rsidR="009E0161" w:rsidRPr="009E0161" w:rsidRDefault="009E0161" w:rsidP="00B40A41">
            <w:pPr>
              <w:jc w:val="center"/>
              <w:rPr>
                <w:rStyle w:val="2"/>
                <w:rFonts w:ascii="Times New Roman" w:hAnsi="Times New Roman"/>
                <w:sz w:val="24"/>
                <w:szCs w:val="24"/>
                <w:lang w:val="uk-UA"/>
              </w:rPr>
            </w:pPr>
            <w:r>
              <w:rPr>
                <w:rStyle w:val="2"/>
                <w:rFonts w:ascii="Times New Roman" w:hAnsi="Times New Roman"/>
                <w:sz w:val="24"/>
                <w:szCs w:val="24"/>
                <w:lang w:val="uk-UA"/>
              </w:rPr>
              <w:t>Зменшення</w:t>
            </w:r>
            <w:r w:rsidR="00186100">
              <w:rPr>
                <w:rStyle w:val="2"/>
                <w:rFonts w:ascii="Times New Roman" w:hAnsi="Times New Roman"/>
                <w:sz w:val="24"/>
                <w:szCs w:val="24"/>
                <w:lang w:val="uk-UA"/>
              </w:rPr>
              <w:t xml:space="preserve"> ставок Єдиного податку на 202</w:t>
            </w:r>
            <w:r w:rsidR="00477801">
              <w:rPr>
                <w:rStyle w:val="2"/>
                <w:rFonts w:ascii="Times New Roman" w:hAnsi="Times New Roman"/>
                <w:sz w:val="24"/>
                <w:szCs w:val="24"/>
                <w:lang w:val="uk-UA"/>
              </w:rPr>
              <w:t>2</w:t>
            </w:r>
            <w:r w:rsidR="00186100">
              <w:rPr>
                <w:rStyle w:val="2"/>
                <w:rFonts w:ascii="Times New Roman" w:hAnsi="Times New Roman"/>
                <w:sz w:val="24"/>
                <w:szCs w:val="24"/>
                <w:lang w:val="uk-UA"/>
              </w:rPr>
              <w:t xml:space="preserve"> рік</w:t>
            </w:r>
            <w:r>
              <w:rPr>
                <w:rStyle w:val="2"/>
                <w:rFonts w:ascii="Times New Roman" w:hAnsi="Times New Roman"/>
                <w:sz w:val="24"/>
                <w:szCs w:val="24"/>
                <w:lang w:val="uk-UA"/>
              </w:rPr>
              <w:t xml:space="preserve">, до 8% для </w:t>
            </w:r>
            <w:r>
              <w:rPr>
                <w:rStyle w:val="2"/>
                <w:rFonts w:ascii="Times New Roman" w:hAnsi="Times New Roman"/>
                <w:sz w:val="24"/>
                <w:szCs w:val="24"/>
                <w:lang w:val="en-US"/>
              </w:rPr>
              <w:t>I</w:t>
            </w:r>
            <w:r>
              <w:rPr>
                <w:rStyle w:val="2"/>
                <w:rFonts w:ascii="Times New Roman" w:hAnsi="Times New Roman"/>
                <w:sz w:val="24"/>
                <w:szCs w:val="24"/>
              </w:rPr>
              <w:t xml:space="preserve"> </w:t>
            </w:r>
            <w:r>
              <w:rPr>
                <w:rStyle w:val="2"/>
                <w:rFonts w:ascii="Times New Roman" w:hAnsi="Times New Roman"/>
                <w:sz w:val="24"/>
                <w:szCs w:val="24"/>
                <w:lang w:val="uk-UA"/>
              </w:rPr>
              <w:t>групи платників та 15</w:t>
            </w:r>
            <w:r w:rsidR="0049571E">
              <w:rPr>
                <w:rStyle w:val="2"/>
                <w:rFonts w:ascii="Times New Roman" w:hAnsi="Times New Roman"/>
                <w:sz w:val="24"/>
                <w:szCs w:val="24"/>
                <w:lang w:val="uk-UA"/>
              </w:rPr>
              <w:t>%</w:t>
            </w:r>
            <w:r>
              <w:rPr>
                <w:rStyle w:val="2"/>
                <w:rFonts w:ascii="Times New Roman" w:hAnsi="Times New Roman"/>
                <w:sz w:val="24"/>
                <w:szCs w:val="24"/>
                <w:lang w:val="uk-UA"/>
              </w:rPr>
              <w:t xml:space="preserve"> для </w:t>
            </w:r>
            <w:r>
              <w:rPr>
                <w:rStyle w:val="2"/>
                <w:rFonts w:ascii="Times New Roman" w:hAnsi="Times New Roman"/>
                <w:sz w:val="24"/>
                <w:szCs w:val="24"/>
                <w:lang w:val="en-US"/>
              </w:rPr>
              <w:t>II</w:t>
            </w:r>
            <w:r>
              <w:rPr>
                <w:rStyle w:val="2"/>
                <w:rFonts w:ascii="Times New Roman" w:hAnsi="Times New Roman"/>
                <w:sz w:val="24"/>
                <w:szCs w:val="24"/>
                <w:lang w:val="uk-UA"/>
              </w:rPr>
              <w:t xml:space="preserve"> групи</w:t>
            </w:r>
            <w:r w:rsidR="0049571E">
              <w:rPr>
                <w:rStyle w:val="2"/>
                <w:rFonts w:ascii="Times New Roman" w:hAnsi="Times New Roman"/>
                <w:sz w:val="24"/>
                <w:szCs w:val="24"/>
                <w:lang w:val="uk-UA"/>
              </w:rPr>
              <w:t xml:space="preserve"> платників</w:t>
            </w:r>
          </w:p>
          <w:p w:rsidR="00186100" w:rsidRDefault="00186100" w:rsidP="006431FF">
            <w:pPr>
              <w:pStyle w:val="a3"/>
              <w:jc w:val="center"/>
              <w:rPr>
                <w:rStyle w:val="2"/>
                <w:lang w:val="uk-UA"/>
              </w:rPr>
            </w:pPr>
          </w:p>
        </w:tc>
        <w:tc>
          <w:tcPr>
            <w:tcW w:w="4606" w:type="dxa"/>
          </w:tcPr>
          <w:p w:rsidR="00186100" w:rsidRPr="00261C10" w:rsidRDefault="00186100" w:rsidP="00C847E4">
            <w:pPr>
              <w:spacing w:after="0" w:line="240" w:lineRule="auto"/>
              <w:jc w:val="both"/>
              <w:rPr>
                <w:rStyle w:val="2"/>
                <w:rFonts w:ascii="Times New Roman" w:hAnsi="Times New Roman"/>
                <w:sz w:val="24"/>
                <w:szCs w:val="24"/>
                <w:lang w:val="uk-UA"/>
              </w:rPr>
            </w:pPr>
            <w:r w:rsidRPr="00261C10">
              <w:rPr>
                <w:rStyle w:val="2"/>
                <w:rFonts w:ascii="Times New Roman" w:hAnsi="Times New Roman"/>
                <w:sz w:val="24"/>
                <w:szCs w:val="24"/>
                <w:lang w:val="uk-UA"/>
              </w:rPr>
              <w:t xml:space="preserve">Дана альтернатива дозволить </w:t>
            </w:r>
            <w:r w:rsidR="0049571E">
              <w:rPr>
                <w:rStyle w:val="2"/>
                <w:rFonts w:ascii="Times New Roman" w:hAnsi="Times New Roman"/>
                <w:sz w:val="24"/>
                <w:szCs w:val="24"/>
                <w:lang w:val="uk-UA"/>
              </w:rPr>
              <w:t xml:space="preserve">зменшити податкове навантаження на СПД, що сплачують податок, </w:t>
            </w:r>
            <w:r w:rsidRPr="00261C10">
              <w:rPr>
                <w:rStyle w:val="2"/>
                <w:rFonts w:ascii="Times New Roman" w:hAnsi="Times New Roman"/>
                <w:sz w:val="24"/>
                <w:szCs w:val="24"/>
                <w:lang w:val="uk-UA"/>
              </w:rPr>
              <w:t xml:space="preserve">проте прийняття такого рішення обумовить </w:t>
            </w:r>
            <w:r w:rsidR="0049571E" w:rsidRPr="00261C10">
              <w:rPr>
                <w:rStyle w:val="2"/>
                <w:rFonts w:ascii="Times New Roman" w:hAnsi="Times New Roman"/>
                <w:sz w:val="24"/>
                <w:szCs w:val="24"/>
                <w:lang w:val="uk-UA"/>
              </w:rPr>
              <w:t>з</w:t>
            </w:r>
            <w:r w:rsidR="0049571E">
              <w:rPr>
                <w:rStyle w:val="2"/>
                <w:rFonts w:ascii="Times New Roman" w:hAnsi="Times New Roman"/>
                <w:sz w:val="24"/>
                <w:szCs w:val="24"/>
                <w:lang w:val="uk-UA"/>
              </w:rPr>
              <w:t>меншення</w:t>
            </w:r>
            <w:r w:rsidR="0049571E" w:rsidRPr="00261C10">
              <w:rPr>
                <w:rStyle w:val="2"/>
                <w:rFonts w:ascii="Times New Roman" w:hAnsi="Times New Roman"/>
                <w:sz w:val="24"/>
                <w:szCs w:val="24"/>
                <w:lang w:val="uk-UA"/>
              </w:rPr>
              <w:t xml:space="preserve"> надходжен</w:t>
            </w:r>
            <w:r w:rsidR="0049571E">
              <w:rPr>
                <w:rStyle w:val="2"/>
                <w:rFonts w:ascii="Times New Roman" w:hAnsi="Times New Roman"/>
                <w:sz w:val="24"/>
                <w:szCs w:val="24"/>
                <w:lang w:val="uk-UA"/>
              </w:rPr>
              <w:t>ь</w:t>
            </w:r>
            <w:r w:rsidR="0049571E" w:rsidRPr="00261C10">
              <w:rPr>
                <w:rStyle w:val="2"/>
                <w:rFonts w:ascii="Times New Roman" w:hAnsi="Times New Roman"/>
                <w:sz w:val="24"/>
                <w:szCs w:val="24"/>
                <w:lang w:val="uk-UA"/>
              </w:rPr>
              <w:t xml:space="preserve"> до бюджету</w:t>
            </w:r>
            <w:r w:rsidR="00C847E4">
              <w:rPr>
                <w:rStyle w:val="2"/>
                <w:rFonts w:ascii="Times New Roman" w:hAnsi="Times New Roman"/>
                <w:sz w:val="24"/>
                <w:szCs w:val="24"/>
                <w:lang w:val="uk-UA"/>
              </w:rPr>
              <w:t xml:space="preserve"> територіальної громади</w:t>
            </w:r>
            <w:r w:rsidR="0049571E" w:rsidRPr="00261C10">
              <w:rPr>
                <w:rStyle w:val="2"/>
                <w:rFonts w:ascii="Times New Roman" w:hAnsi="Times New Roman"/>
                <w:sz w:val="24"/>
                <w:szCs w:val="24"/>
                <w:lang w:val="uk-UA"/>
              </w:rPr>
              <w:t xml:space="preserve"> </w:t>
            </w:r>
            <w:r w:rsidR="0049571E">
              <w:rPr>
                <w:rStyle w:val="2"/>
                <w:rFonts w:ascii="Times New Roman" w:hAnsi="Times New Roman"/>
                <w:sz w:val="24"/>
                <w:szCs w:val="24"/>
                <w:lang w:val="uk-UA"/>
              </w:rPr>
              <w:t>і</w:t>
            </w:r>
            <w:r w:rsidR="00C847E4">
              <w:rPr>
                <w:rStyle w:val="2"/>
                <w:rFonts w:ascii="Times New Roman" w:hAnsi="Times New Roman"/>
                <w:sz w:val="24"/>
                <w:szCs w:val="24"/>
                <w:lang w:val="uk-UA"/>
              </w:rPr>
              <w:t>,</w:t>
            </w:r>
            <w:r w:rsidR="0049571E">
              <w:rPr>
                <w:rStyle w:val="2"/>
                <w:rFonts w:ascii="Times New Roman" w:hAnsi="Times New Roman"/>
                <w:sz w:val="24"/>
                <w:szCs w:val="24"/>
                <w:lang w:val="uk-UA"/>
              </w:rPr>
              <w:t xml:space="preserve"> як наслідок</w:t>
            </w:r>
            <w:r w:rsidR="00C847E4">
              <w:rPr>
                <w:rStyle w:val="2"/>
                <w:rFonts w:ascii="Times New Roman" w:hAnsi="Times New Roman"/>
                <w:sz w:val="24"/>
                <w:szCs w:val="24"/>
                <w:lang w:val="uk-UA"/>
              </w:rPr>
              <w:t>,</w:t>
            </w:r>
            <w:r w:rsidR="0049571E">
              <w:rPr>
                <w:rStyle w:val="2"/>
                <w:rFonts w:ascii="Times New Roman" w:hAnsi="Times New Roman"/>
                <w:sz w:val="24"/>
                <w:szCs w:val="24"/>
                <w:lang w:val="uk-UA"/>
              </w:rPr>
              <w:t xml:space="preserve"> обмеження ресурсів для реалізації заходів </w:t>
            </w:r>
            <w:r w:rsidR="0049571E">
              <w:rPr>
                <w:rFonts w:ascii="Times New Roman" w:hAnsi="Times New Roman"/>
                <w:sz w:val="24"/>
                <w:szCs w:val="24"/>
                <w:lang w:val="uk-UA"/>
              </w:rPr>
              <w:t xml:space="preserve">програм соціально-економічного розвитку </w:t>
            </w:r>
            <w:r w:rsidR="00C847E4">
              <w:rPr>
                <w:rFonts w:ascii="Times New Roman" w:hAnsi="Times New Roman"/>
                <w:sz w:val="24"/>
                <w:szCs w:val="24"/>
                <w:lang w:val="uk-UA"/>
              </w:rPr>
              <w:t>населених пунктів громади</w:t>
            </w:r>
            <w:r w:rsidR="0049571E">
              <w:rPr>
                <w:rFonts w:ascii="Times New Roman" w:hAnsi="Times New Roman"/>
                <w:sz w:val="24"/>
                <w:szCs w:val="24"/>
                <w:lang w:val="uk-UA"/>
              </w:rPr>
              <w:t>.</w:t>
            </w:r>
          </w:p>
        </w:tc>
      </w:tr>
    </w:tbl>
    <w:p w:rsidR="00255B45" w:rsidRPr="00261C10" w:rsidRDefault="00255B45" w:rsidP="00151E5D">
      <w:pPr>
        <w:pStyle w:val="a3"/>
        <w:spacing w:before="120" w:beforeAutospacing="0" w:after="0" w:afterAutospacing="0"/>
        <w:ind w:firstLine="708"/>
        <w:jc w:val="both"/>
        <w:rPr>
          <w:b/>
          <w:lang w:val="uk-UA"/>
        </w:rPr>
      </w:pPr>
      <w:r w:rsidRPr="00261C10">
        <w:rPr>
          <w:b/>
          <w:lang w:val="uk-UA"/>
        </w:rPr>
        <w:t>2. Оцінка вибраних альтернативних способів досягнення цілей</w:t>
      </w:r>
    </w:p>
    <w:p w:rsidR="00255B45" w:rsidRPr="00487337" w:rsidRDefault="00E773CB" w:rsidP="00EA638B">
      <w:pPr>
        <w:pStyle w:val="a3"/>
        <w:spacing w:before="0" w:beforeAutospacing="0" w:after="0" w:afterAutospacing="0" w:line="240" w:lineRule="exact"/>
        <w:jc w:val="both"/>
        <w:rPr>
          <w:lang w:val="uk-UA"/>
        </w:rPr>
      </w:pPr>
      <w:r w:rsidRPr="00487337">
        <w:rPr>
          <w:lang w:val="uk-UA"/>
        </w:rPr>
        <w:t>О</w:t>
      </w:r>
      <w:r w:rsidR="00255B45" w:rsidRPr="00487337">
        <w:rPr>
          <w:lang w:val="uk-UA"/>
        </w:rPr>
        <w:t>пис вигод та витрат за кожною альтернативою для сфер інтересів держави, громадян та суб'єктів господарювання.</w:t>
      </w:r>
    </w:p>
    <w:p w:rsidR="00255B45" w:rsidRDefault="00255B45" w:rsidP="00EA638B">
      <w:pPr>
        <w:pStyle w:val="a3"/>
        <w:spacing w:before="0" w:beforeAutospacing="0" w:after="0" w:afterAutospacing="0" w:line="240" w:lineRule="exact"/>
        <w:jc w:val="both"/>
        <w:rPr>
          <w:lang w:val="uk-UA"/>
        </w:rPr>
      </w:pPr>
      <w:r w:rsidRPr="00487337">
        <w:rPr>
          <w:lang w:val="uk-UA"/>
        </w:rPr>
        <w:t>Оцінка впливу на сферу інтересів держави</w:t>
      </w:r>
      <w:r w:rsidR="00975F47">
        <w:rPr>
          <w:lang w:val="uk-UA"/>
        </w:rPr>
        <w:t xml:space="preserve"> (органу місцевого самоврядування)</w:t>
      </w:r>
    </w:p>
    <w:tbl>
      <w:tblPr>
        <w:tblStyle w:val="a9"/>
        <w:tblW w:w="9570" w:type="dxa"/>
        <w:tblLook w:val="04A0" w:firstRow="1" w:lastRow="0" w:firstColumn="1" w:lastColumn="0" w:noHBand="0" w:noVBand="1"/>
      </w:tblPr>
      <w:tblGrid>
        <w:gridCol w:w="3190"/>
        <w:gridCol w:w="3190"/>
        <w:gridCol w:w="3190"/>
      </w:tblGrid>
      <w:tr w:rsidR="00151E5D" w:rsidRPr="003A13DA" w:rsidTr="00151E5D">
        <w:tc>
          <w:tcPr>
            <w:tcW w:w="3190" w:type="dxa"/>
          </w:tcPr>
          <w:p w:rsidR="00151E5D" w:rsidRPr="003A13DA" w:rsidRDefault="00151E5D" w:rsidP="006431FF">
            <w:pPr>
              <w:pStyle w:val="a3"/>
              <w:jc w:val="center"/>
              <w:rPr>
                <w:b/>
                <w:lang w:val="uk-UA"/>
              </w:rPr>
            </w:pPr>
            <w:r w:rsidRPr="003A13DA">
              <w:rPr>
                <w:b/>
                <w:lang w:val="uk-UA"/>
              </w:rPr>
              <w:t>Вид альтернативи</w:t>
            </w:r>
          </w:p>
        </w:tc>
        <w:tc>
          <w:tcPr>
            <w:tcW w:w="3190" w:type="dxa"/>
          </w:tcPr>
          <w:p w:rsidR="00151E5D" w:rsidRPr="003A13DA" w:rsidRDefault="00151E5D" w:rsidP="006431FF">
            <w:pPr>
              <w:pStyle w:val="a3"/>
              <w:jc w:val="center"/>
              <w:rPr>
                <w:b/>
                <w:lang w:val="uk-UA"/>
              </w:rPr>
            </w:pPr>
            <w:r w:rsidRPr="003A13DA">
              <w:rPr>
                <w:b/>
                <w:lang w:val="uk-UA"/>
              </w:rPr>
              <w:t>Вигоди</w:t>
            </w:r>
          </w:p>
        </w:tc>
        <w:tc>
          <w:tcPr>
            <w:tcW w:w="3190" w:type="dxa"/>
          </w:tcPr>
          <w:p w:rsidR="00151E5D" w:rsidRPr="003A13DA" w:rsidRDefault="00151E5D" w:rsidP="006431FF">
            <w:pPr>
              <w:pStyle w:val="a3"/>
              <w:jc w:val="center"/>
              <w:rPr>
                <w:b/>
                <w:lang w:val="uk-UA"/>
              </w:rPr>
            </w:pPr>
            <w:r w:rsidRPr="003A13DA">
              <w:rPr>
                <w:b/>
                <w:lang w:val="uk-UA"/>
              </w:rPr>
              <w:t>Витрати</w:t>
            </w:r>
          </w:p>
        </w:tc>
      </w:tr>
      <w:tr w:rsidR="00151E5D" w:rsidRPr="000E2DA6" w:rsidTr="00151E5D">
        <w:tc>
          <w:tcPr>
            <w:tcW w:w="3190" w:type="dxa"/>
          </w:tcPr>
          <w:p w:rsidR="00151E5D" w:rsidRPr="00487337" w:rsidRDefault="00261C10" w:rsidP="006431FF">
            <w:pPr>
              <w:pStyle w:val="a3"/>
              <w:jc w:val="center"/>
              <w:rPr>
                <w:lang w:val="uk-UA"/>
              </w:rPr>
            </w:pPr>
            <w:r>
              <w:rPr>
                <w:rStyle w:val="2"/>
                <w:lang w:val="uk-UA"/>
              </w:rPr>
              <w:t>Альтернатива 1</w:t>
            </w:r>
          </w:p>
        </w:tc>
        <w:tc>
          <w:tcPr>
            <w:tcW w:w="3190" w:type="dxa"/>
          </w:tcPr>
          <w:p w:rsidR="00151E5D" w:rsidRPr="00487337" w:rsidRDefault="00151E5D" w:rsidP="006431FF">
            <w:pPr>
              <w:pStyle w:val="a3"/>
              <w:jc w:val="center"/>
              <w:rPr>
                <w:lang w:val="uk-UA"/>
              </w:rPr>
            </w:pPr>
            <w:r>
              <w:rPr>
                <w:lang w:val="uk-UA"/>
              </w:rPr>
              <w:t>Відсутні</w:t>
            </w:r>
          </w:p>
        </w:tc>
        <w:tc>
          <w:tcPr>
            <w:tcW w:w="3190" w:type="dxa"/>
          </w:tcPr>
          <w:p w:rsidR="00151E5D" w:rsidRPr="00487337" w:rsidRDefault="003A13DA" w:rsidP="003A13DA">
            <w:pPr>
              <w:pStyle w:val="a3"/>
              <w:spacing w:before="0" w:beforeAutospacing="0" w:after="0" w:afterAutospacing="0"/>
              <w:jc w:val="center"/>
              <w:rPr>
                <w:lang w:val="uk-UA"/>
              </w:rPr>
            </w:pPr>
            <w:r>
              <w:rPr>
                <w:rStyle w:val="2"/>
                <w:lang w:val="uk-UA"/>
              </w:rPr>
              <w:t>Відсутні</w:t>
            </w:r>
          </w:p>
        </w:tc>
      </w:tr>
      <w:tr w:rsidR="00151E5D" w:rsidTr="00151E5D">
        <w:tc>
          <w:tcPr>
            <w:tcW w:w="3190" w:type="dxa"/>
          </w:tcPr>
          <w:p w:rsidR="00151E5D" w:rsidRPr="00487337" w:rsidRDefault="00261C10" w:rsidP="006431FF">
            <w:pPr>
              <w:pStyle w:val="a3"/>
              <w:jc w:val="center"/>
              <w:rPr>
                <w:lang w:val="uk-UA"/>
              </w:rPr>
            </w:pPr>
            <w:r>
              <w:rPr>
                <w:rStyle w:val="2"/>
                <w:lang w:val="uk-UA"/>
              </w:rPr>
              <w:t>Альтернатива 2</w:t>
            </w:r>
          </w:p>
        </w:tc>
        <w:tc>
          <w:tcPr>
            <w:tcW w:w="3190" w:type="dxa"/>
          </w:tcPr>
          <w:p w:rsidR="002E51FE" w:rsidRDefault="00151E5D" w:rsidP="006431FF">
            <w:pPr>
              <w:spacing w:after="0" w:line="240" w:lineRule="auto"/>
              <w:jc w:val="both"/>
              <w:rPr>
                <w:rStyle w:val="2"/>
                <w:rFonts w:ascii="Times New Roman" w:hAnsi="Times New Roman"/>
                <w:sz w:val="24"/>
                <w:szCs w:val="24"/>
                <w:lang w:val="uk-UA"/>
              </w:rPr>
            </w:pPr>
            <w:r w:rsidRPr="00487337">
              <w:rPr>
                <w:rStyle w:val="2"/>
                <w:rFonts w:ascii="Times New Roman" w:hAnsi="Times New Roman"/>
                <w:sz w:val="24"/>
                <w:szCs w:val="24"/>
                <w:lang w:val="uk-UA"/>
              </w:rPr>
              <w:t>Забезпечує</w:t>
            </w:r>
            <w:r w:rsidR="002E51FE">
              <w:rPr>
                <w:rStyle w:val="2"/>
                <w:rFonts w:ascii="Times New Roman" w:hAnsi="Times New Roman"/>
                <w:sz w:val="24"/>
                <w:szCs w:val="24"/>
                <w:lang w:val="uk-UA"/>
              </w:rPr>
              <w:t>:</w:t>
            </w:r>
          </w:p>
          <w:p w:rsidR="002E51FE" w:rsidRDefault="002E51FE" w:rsidP="006431FF">
            <w:pPr>
              <w:spacing w:after="0" w:line="240" w:lineRule="auto"/>
              <w:jc w:val="both"/>
              <w:rPr>
                <w:rStyle w:val="2"/>
                <w:rFonts w:ascii="Times New Roman" w:hAnsi="Times New Roman"/>
                <w:sz w:val="24"/>
                <w:szCs w:val="24"/>
                <w:lang w:val="uk-UA"/>
              </w:rPr>
            </w:pPr>
            <w:r>
              <w:rPr>
                <w:rStyle w:val="2"/>
                <w:rFonts w:ascii="Times New Roman" w:hAnsi="Times New Roman"/>
                <w:sz w:val="24"/>
                <w:szCs w:val="24"/>
                <w:lang w:val="uk-UA"/>
              </w:rPr>
              <w:t>-</w:t>
            </w:r>
            <w:r w:rsidR="00151E5D" w:rsidRPr="00487337">
              <w:rPr>
                <w:rStyle w:val="2"/>
                <w:rFonts w:ascii="Times New Roman" w:hAnsi="Times New Roman"/>
                <w:sz w:val="24"/>
                <w:szCs w:val="24"/>
                <w:lang w:val="uk-UA"/>
              </w:rPr>
              <w:t xml:space="preserve"> досягнен</w:t>
            </w:r>
            <w:r>
              <w:rPr>
                <w:rStyle w:val="2"/>
                <w:rFonts w:ascii="Times New Roman" w:hAnsi="Times New Roman"/>
                <w:sz w:val="24"/>
                <w:szCs w:val="24"/>
                <w:lang w:val="uk-UA"/>
              </w:rPr>
              <w:t>ня цілей державного регулювання;</w:t>
            </w:r>
          </w:p>
          <w:p w:rsidR="002E51FE" w:rsidRDefault="00151E5D" w:rsidP="006431FF">
            <w:pPr>
              <w:spacing w:after="0" w:line="240" w:lineRule="auto"/>
              <w:jc w:val="both"/>
              <w:rPr>
                <w:rFonts w:ascii="Times New Roman" w:hAnsi="Times New Roman"/>
                <w:sz w:val="24"/>
                <w:szCs w:val="24"/>
                <w:lang w:val="uk-UA"/>
              </w:rPr>
            </w:pPr>
            <w:r>
              <w:rPr>
                <w:rStyle w:val="2"/>
                <w:rFonts w:ascii="Times New Roman" w:hAnsi="Times New Roman"/>
                <w:sz w:val="24"/>
                <w:szCs w:val="24"/>
                <w:lang w:val="uk-UA"/>
              </w:rPr>
              <w:t xml:space="preserve"> </w:t>
            </w:r>
            <w:r w:rsidR="002E51FE">
              <w:rPr>
                <w:rStyle w:val="2"/>
                <w:rFonts w:ascii="Times New Roman" w:hAnsi="Times New Roman"/>
                <w:sz w:val="24"/>
                <w:szCs w:val="24"/>
                <w:lang w:val="uk-UA"/>
              </w:rPr>
              <w:t xml:space="preserve">- </w:t>
            </w:r>
            <w:r>
              <w:rPr>
                <w:rStyle w:val="2"/>
                <w:rFonts w:ascii="Times New Roman" w:hAnsi="Times New Roman"/>
                <w:sz w:val="24"/>
                <w:szCs w:val="24"/>
                <w:lang w:val="uk-UA"/>
              </w:rPr>
              <w:t>сталість надходжень до  бюджету</w:t>
            </w:r>
            <w:r w:rsidR="00477FA2">
              <w:rPr>
                <w:rStyle w:val="2"/>
                <w:rFonts w:ascii="Times New Roman" w:hAnsi="Times New Roman"/>
                <w:sz w:val="24"/>
                <w:szCs w:val="24"/>
                <w:lang w:val="uk-UA"/>
              </w:rPr>
              <w:t xml:space="preserve"> територіальної громади</w:t>
            </w:r>
            <w:r w:rsidR="002E51FE">
              <w:rPr>
                <w:rFonts w:ascii="Times New Roman" w:hAnsi="Times New Roman"/>
                <w:sz w:val="24"/>
                <w:szCs w:val="24"/>
                <w:lang w:val="uk-UA"/>
              </w:rPr>
              <w:t>;</w:t>
            </w:r>
          </w:p>
          <w:p w:rsidR="00151E5D" w:rsidRPr="00487337" w:rsidRDefault="002E51FE" w:rsidP="00477FA2">
            <w:pPr>
              <w:spacing w:after="0" w:line="240" w:lineRule="auto"/>
              <w:jc w:val="both"/>
              <w:rPr>
                <w:lang w:val="uk-UA"/>
              </w:rPr>
            </w:pPr>
            <w:r>
              <w:rPr>
                <w:rFonts w:ascii="Times New Roman" w:hAnsi="Times New Roman"/>
                <w:sz w:val="24"/>
                <w:szCs w:val="24"/>
                <w:lang w:val="uk-UA"/>
              </w:rPr>
              <w:t>-н</w:t>
            </w:r>
            <w:r w:rsidR="00151E5D" w:rsidRPr="00AB312B">
              <w:rPr>
                <w:rFonts w:ascii="Times New Roman" w:hAnsi="Times New Roman"/>
                <w:sz w:val="24"/>
                <w:szCs w:val="24"/>
                <w:lang w:val="uk-UA"/>
              </w:rPr>
              <w:t xml:space="preserve">алежне фінансування </w:t>
            </w:r>
            <w:r w:rsidR="00151E5D">
              <w:rPr>
                <w:rFonts w:ascii="Times New Roman" w:hAnsi="Times New Roman"/>
                <w:sz w:val="24"/>
                <w:szCs w:val="24"/>
                <w:lang w:val="uk-UA"/>
              </w:rPr>
              <w:t xml:space="preserve">програм соціально-економічного розвитку </w:t>
            </w:r>
            <w:r w:rsidR="00477FA2">
              <w:rPr>
                <w:rFonts w:ascii="Times New Roman" w:hAnsi="Times New Roman"/>
                <w:sz w:val="24"/>
                <w:szCs w:val="24"/>
                <w:lang w:val="uk-UA"/>
              </w:rPr>
              <w:t>міської ради</w:t>
            </w:r>
            <w:r w:rsidR="00151E5D">
              <w:rPr>
                <w:rFonts w:ascii="Times New Roman" w:hAnsi="Times New Roman"/>
                <w:sz w:val="24"/>
                <w:szCs w:val="24"/>
                <w:lang w:val="uk-UA"/>
              </w:rPr>
              <w:t>.</w:t>
            </w:r>
          </w:p>
        </w:tc>
        <w:tc>
          <w:tcPr>
            <w:tcW w:w="3190" w:type="dxa"/>
          </w:tcPr>
          <w:p w:rsidR="00151E5D" w:rsidRPr="00487337" w:rsidRDefault="003A13DA" w:rsidP="006431FF">
            <w:pPr>
              <w:pStyle w:val="a3"/>
              <w:jc w:val="center"/>
              <w:rPr>
                <w:lang w:val="uk-UA"/>
              </w:rPr>
            </w:pPr>
            <w:r>
              <w:rPr>
                <w:lang w:val="uk-UA"/>
              </w:rPr>
              <w:t>Витрати, пов’язані з підготовкою регуляторного акта та його оприлюдненням в друкованих ЗМІ</w:t>
            </w:r>
          </w:p>
        </w:tc>
      </w:tr>
      <w:tr w:rsidR="00261C10" w:rsidTr="00151E5D">
        <w:tc>
          <w:tcPr>
            <w:tcW w:w="3190" w:type="dxa"/>
          </w:tcPr>
          <w:p w:rsidR="00261C10" w:rsidRPr="00487337" w:rsidRDefault="00261C10" w:rsidP="006431FF">
            <w:pPr>
              <w:pStyle w:val="a3"/>
              <w:jc w:val="center"/>
              <w:rPr>
                <w:rStyle w:val="2"/>
                <w:lang w:val="uk-UA"/>
              </w:rPr>
            </w:pPr>
            <w:r>
              <w:rPr>
                <w:rStyle w:val="2"/>
                <w:lang w:val="uk-UA"/>
              </w:rPr>
              <w:t>Альтернатива 3</w:t>
            </w:r>
          </w:p>
        </w:tc>
        <w:tc>
          <w:tcPr>
            <w:tcW w:w="3190" w:type="dxa"/>
          </w:tcPr>
          <w:p w:rsidR="00261C10" w:rsidRPr="00487337" w:rsidRDefault="0049571E" w:rsidP="00477FA2">
            <w:pPr>
              <w:spacing w:after="0" w:line="240" w:lineRule="auto"/>
              <w:jc w:val="both"/>
              <w:rPr>
                <w:rStyle w:val="2"/>
                <w:rFonts w:ascii="Times New Roman" w:hAnsi="Times New Roman"/>
                <w:sz w:val="24"/>
                <w:szCs w:val="24"/>
                <w:lang w:val="uk-UA"/>
              </w:rPr>
            </w:pPr>
            <w:r>
              <w:rPr>
                <w:rStyle w:val="2"/>
                <w:rFonts w:ascii="Times New Roman" w:hAnsi="Times New Roman"/>
                <w:sz w:val="24"/>
                <w:szCs w:val="24"/>
                <w:lang w:val="uk-UA"/>
              </w:rPr>
              <w:t>Зменшення надходжень до загального фонду бюджету</w:t>
            </w:r>
            <w:r w:rsidR="00477FA2">
              <w:rPr>
                <w:rStyle w:val="2"/>
                <w:rFonts w:ascii="Times New Roman" w:hAnsi="Times New Roman"/>
                <w:sz w:val="24"/>
                <w:szCs w:val="24"/>
                <w:lang w:val="uk-UA"/>
              </w:rPr>
              <w:t xml:space="preserve"> міської ради</w:t>
            </w:r>
            <w:r>
              <w:rPr>
                <w:rStyle w:val="2"/>
                <w:rFonts w:ascii="Times New Roman" w:hAnsi="Times New Roman"/>
                <w:sz w:val="24"/>
                <w:szCs w:val="24"/>
                <w:lang w:val="uk-UA"/>
              </w:rPr>
              <w:t xml:space="preserve"> і як наслідок – брак коштів</w:t>
            </w:r>
            <w:r w:rsidR="00261C10">
              <w:rPr>
                <w:rStyle w:val="2"/>
                <w:rFonts w:ascii="Times New Roman" w:hAnsi="Times New Roman"/>
                <w:sz w:val="24"/>
                <w:szCs w:val="24"/>
                <w:lang w:val="uk-UA"/>
              </w:rPr>
              <w:t xml:space="preserve"> на соціально-економічний розвиток </w:t>
            </w:r>
            <w:r w:rsidR="00477FA2">
              <w:rPr>
                <w:rStyle w:val="2"/>
                <w:rFonts w:ascii="Times New Roman" w:hAnsi="Times New Roman"/>
                <w:sz w:val="24"/>
                <w:szCs w:val="24"/>
                <w:lang w:val="uk-UA"/>
              </w:rPr>
              <w:t>населених пунктів</w:t>
            </w:r>
            <w:r w:rsidR="00261C10">
              <w:rPr>
                <w:rStyle w:val="2"/>
                <w:rFonts w:ascii="Times New Roman" w:hAnsi="Times New Roman"/>
                <w:sz w:val="24"/>
                <w:szCs w:val="24"/>
                <w:lang w:val="uk-UA"/>
              </w:rPr>
              <w:t>.</w:t>
            </w:r>
          </w:p>
        </w:tc>
        <w:tc>
          <w:tcPr>
            <w:tcW w:w="3190" w:type="dxa"/>
          </w:tcPr>
          <w:p w:rsidR="00261C10" w:rsidRDefault="00261C10" w:rsidP="006431FF">
            <w:pPr>
              <w:pStyle w:val="a3"/>
              <w:jc w:val="center"/>
              <w:rPr>
                <w:lang w:val="uk-UA"/>
              </w:rPr>
            </w:pPr>
            <w:r>
              <w:rPr>
                <w:lang w:val="uk-UA"/>
              </w:rPr>
              <w:t>Витрати, пов’язані з підготовкою регуляторного акта та його оприлюдненням в друкованих ЗМІ</w:t>
            </w:r>
          </w:p>
        </w:tc>
      </w:tr>
    </w:tbl>
    <w:p w:rsidR="00151E5D" w:rsidRPr="00487337" w:rsidRDefault="00151E5D" w:rsidP="00EA638B">
      <w:pPr>
        <w:pStyle w:val="a3"/>
        <w:spacing w:before="0" w:beforeAutospacing="0" w:after="0" w:afterAutospacing="0" w:line="240" w:lineRule="exact"/>
        <w:jc w:val="both"/>
        <w:rPr>
          <w:lang w:val="uk-UA"/>
        </w:rPr>
      </w:pPr>
    </w:p>
    <w:p w:rsidR="00255B45" w:rsidRPr="003A13DA" w:rsidRDefault="00255B45" w:rsidP="00255B45">
      <w:pPr>
        <w:pStyle w:val="a3"/>
        <w:spacing w:before="120" w:beforeAutospacing="0" w:after="0" w:afterAutospacing="0"/>
        <w:jc w:val="both"/>
        <w:rPr>
          <w:b/>
          <w:lang w:val="uk-UA"/>
        </w:rPr>
      </w:pPr>
      <w:r w:rsidRPr="003A13DA">
        <w:rPr>
          <w:b/>
          <w:lang w:val="uk-UA"/>
        </w:rPr>
        <w:t>Оцінка впливу на сферу інтересів громадян</w:t>
      </w:r>
    </w:p>
    <w:tbl>
      <w:tblPr>
        <w:tblStyle w:val="a9"/>
        <w:tblW w:w="9570" w:type="dxa"/>
        <w:tblLook w:val="04A0" w:firstRow="1" w:lastRow="0" w:firstColumn="1" w:lastColumn="0" w:noHBand="0" w:noVBand="1"/>
      </w:tblPr>
      <w:tblGrid>
        <w:gridCol w:w="3190"/>
        <w:gridCol w:w="3190"/>
        <w:gridCol w:w="3190"/>
      </w:tblGrid>
      <w:tr w:rsidR="00580BB2" w:rsidRPr="003A13DA" w:rsidTr="00580BB2">
        <w:tc>
          <w:tcPr>
            <w:tcW w:w="3190" w:type="dxa"/>
          </w:tcPr>
          <w:p w:rsidR="00580BB2" w:rsidRPr="003A13DA" w:rsidRDefault="00580BB2" w:rsidP="006431FF">
            <w:pPr>
              <w:pStyle w:val="a3"/>
              <w:jc w:val="center"/>
              <w:rPr>
                <w:b/>
                <w:lang w:val="uk-UA"/>
              </w:rPr>
            </w:pPr>
            <w:r w:rsidRPr="003A13DA">
              <w:rPr>
                <w:b/>
                <w:lang w:val="uk-UA"/>
              </w:rPr>
              <w:t>Вид альтернативи</w:t>
            </w:r>
          </w:p>
        </w:tc>
        <w:tc>
          <w:tcPr>
            <w:tcW w:w="3190" w:type="dxa"/>
          </w:tcPr>
          <w:p w:rsidR="00580BB2" w:rsidRPr="003A13DA" w:rsidRDefault="00580BB2" w:rsidP="006431FF">
            <w:pPr>
              <w:pStyle w:val="a3"/>
              <w:jc w:val="center"/>
              <w:rPr>
                <w:b/>
                <w:lang w:val="uk-UA"/>
              </w:rPr>
            </w:pPr>
            <w:r w:rsidRPr="003A13DA">
              <w:rPr>
                <w:b/>
                <w:lang w:val="uk-UA"/>
              </w:rPr>
              <w:t>Вигоди</w:t>
            </w:r>
          </w:p>
        </w:tc>
        <w:tc>
          <w:tcPr>
            <w:tcW w:w="3190" w:type="dxa"/>
          </w:tcPr>
          <w:p w:rsidR="00580BB2" w:rsidRPr="003A13DA" w:rsidRDefault="00580BB2" w:rsidP="006431FF">
            <w:pPr>
              <w:pStyle w:val="a3"/>
              <w:jc w:val="center"/>
              <w:rPr>
                <w:b/>
                <w:lang w:val="uk-UA"/>
              </w:rPr>
            </w:pPr>
            <w:r w:rsidRPr="003A13DA">
              <w:rPr>
                <w:b/>
                <w:lang w:val="uk-UA"/>
              </w:rPr>
              <w:t>Витрати</w:t>
            </w:r>
          </w:p>
        </w:tc>
      </w:tr>
      <w:tr w:rsidR="003A13DA" w:rsidTr="00580BB2">
        <w:tc>
          <w:tcPr>
            <w:tcW w:w="3190" w:type="dxa"/>
          </w:tcPr>
          <w:p w:rsidR="003A13DA" w:rsidRPr="00487337" w:rsidRDefault="003A13DA" w:rsidP="00AF67ED">
            <w:pPr>
              <w:pStyle w:val="a3"/>
              <w:jc w:val="center"/>
              <w:rPr>
                <w:lang w:val="uk-UA"/>
              </w:rPr>
            </w:pPr>
            <w:r>
              <w:rPr>
                <w:rStyle w:val="2"/>
                <w:lang w:val="uk-UA"/>
              </w:rPr>
              <w:t>Альтернатива 1</w:t>
            </w:r>
          </w:p>
        </w:tc>
        <w:tc>
          <w:tcPr>
            <w:tcW w:w="3190" w:type="dxa"/>
          </w:tcPr>
          <w:p w:rsidR="003A13DA" w:rsidRPr="008F4573" w:rsidRDefault="003A13DA" w:rsidP="00F010D9">
            <w:pPr>
              <w:spacing w:line="240" w:lineRule="auto"/>
              <w:rPr>
                <w:rFonts w:ascii="Times New Roman" w:hAnsi="Times New Roman"/>
                <w:sz w:val="24"/>
                <w:szCs w:val="24"/>
                <w:lang w:val="uk-UA"/>
              </w:rPr>
            </w:pPr>
            <w:r>
              <w:rPr>
                <w:rFonts w:ascii="Times New Roman" w:hAnsi="Times New Roman"/>
                <w:sz w:val="24"/>
                <w:szCs w:val="24"/>
                <w:lang w:val="uk-UA"/>
              </w:rPr>
              <w:t>Можливе незначне зменшення споживчих цін</w:t>
            </w:r>
            <w:r w:rsidR="00980F0B">
              <w:rPr>
                <w:rFonts w:ascii="Times New Roman" w:hAnsi="Times New Roman"/>
                <w:sz w:val="24"/>
                <w:szCs w:val="24"/>
                <w:lang w:val="uk-UA"/>
              </w:rPr>
              <w:t>; сплата податку за мінімальними ставками, передбаченими Податковим кодексом України</w:t>
            </w:r>
          </w:p>
        </w:tc>
        <w:tc>
          <w:tcPr>
            <w:tcW w:w="3190" w:type="dxa"/>
          </w:tcPr>
          <w:p w:rsidR="003A13DA" w:rsidRPr="00487337" w:rsidRDefault="003A13DA" w:rsidP="006431FF">
            <w:pPr>
              <w:pStyle w:val="a3"/>
              <w:jc w:val="center"/>
              <w:rPr>
                <w:lang w:val="uk-UA"/>
              </w:rPr>
            </w:pPr>
            <w:r>
              <w:rPr>
                <w:lang w:val="uk-UA"/>
              </w:rPr>
              <w:t>Відсутні</w:t>
            </w:r>
          </w:p>
        </w:tc>
      </w:tr>
      <w:tr w:rsidR="003A13DA" w:rsidTr="00580BB2">
        <w:tc>
          <w:tcPr>
            <w:tcW w:w="3190" w:type="dxa"/>
          </w:tcPr>
          <w:p w:rsidR="003A13DA" w:rsidRPr="00487337" w:rsidRDefault="003A13DA" w:rsidP="00AF67ED">
            <w:pPr>
              <w:pStyle w:val="a3"/>
              <w:jc w:val="center"/>
              <w:rPr>
                <w:lang w:val="uk-UA"/>
              </w:rPr>
            </w:pPr>
            <w:r>
              <w:rPr>
                <w:rStyle w:val="2"/>
                <w:lang w:val="uk-UA"/>
              </w:rPr>
              <w:t>Альтернатива 2</w:t>
            </w:r>
          </w:p>
        </w:tc>
        <w:tc>
          <w:tcPr>
            <w:tcW w:w="3190" w:type="dxa"/>
          </w:tcPr>
          <w:p w:rsidR="003A13DA" w:rsidRPr="00487337" w:rsidRDefault="003A13DA" w:rsidP="00477FA2">
            <w:pPr>
              <w:spacing w:after="0" w:line="240" w:lineRule="auto"/>
              <w:rPr>
                <w:lang w:val="uk-UA"/>
              </w:rPr>
            </w:pPr>
            <w:r>
              <w:rPr>
                <w:rFonts w:ascii="Times New Roman" w:hAnsi="Times New Roman"/>
                <w:sz w:val="24"/>
                <w:szCs w:val="24"/>
                <w:lang w:val="uk-UA"/>
              </w:rPr>
              <w:t xml:space="preserve">Виділення коштів з міського бюджету на програми соціально-економічного розвитку </w:t>
            </w:r>
            <w:r w:rsidR="00477FA2">
              <w:rPr>
                <w:rFonts w:ascii="Times New Roman" w:hAnsi="Times New Roman"/>
                <w:sz w:val="24"/>
                <w:szCs w:val="24"/>
                <w:lang w:val="uk-UA"/>
              </w:rPr>
              <w:t>населених пунктів міської ради</w:t>
            </w:r>
          </w:p>
        </w:tc>
        <w:tc>
          <w:tcPr>
            <w:tcW w:w="3190" w:type="dxa"/>
          </w:tcPr>
          <w:p w:rsidR="0062673B" w:rsidRPr="008B4A5E" w:rsidRDefault="0062673B" w:rsidP="008B4A5E">
            <w:pPr>
              <w:spacing w:after="0" w:line="240" w:lineRule="auto"/>
              <w:jc w:val="center"/>
              <w:rPr>
                <w:rFonts w:ascii="Times New Roman" w:hAnsi="Times New Roman"/>
                <w:sz w:val="24"/>
                <w:szCs w:val="24"/>
                <w:lang w:val="uk-UA"/>
              </w:rPr>
            </w:pPr>
            <w:r w:rsidRPr="008B4A5E">
              <w:rPr>
                <w:lang w:val="uk-UA"/>
              </w:rPr>
              <w:t>Відсутні</w:t>
            </w:r>
          </w:p>
          <w:p w:rsidR="003A13DA" w:rsidRPr="008B4A5E" w:rsidRDefault="003A13DA" w:rsidP="008B4A5E">
            <w:pPr>
              <w:spacing w:after="0" w:line="240" w:lineRule="auto"/>
              <w:jc w:val="center"/>
              <w:rPr>
                <w:rFonts w:ascii="Times New Roman" w:hAnsi="Times New Roman"/>
                <w:sz w:val="24"/>
                <w:szCs w:val="24"/>
                <w:lang w:val="uk-UA"/>
              </w:rPr>
            </w:pPr>
          </w:p>
        </w:tc>
      </w:tr>
      <w:tr w:rsidR="003A13DA" w:rsidTr="00580BB2">
        <w:tc>
          <w:tcPr>
            <w:tcW w:w="3190" w:type="dxa"/>
          </w:tcPr>
          <w:p w:rsidR="003A13DA" w:rsidRPr="00487337" w:rsidRDefault="003A13DA" w:rsidP="00AF67ED">
            <w:pPr>
              <w:pStyle w:val="a3"/>
              <w:jc w:val="center"/>
              <w:rPr>
                <w:rStyle w:val="2"/>
                <w:lang w:val="uk-UA"/>
              </w:rPr>
            </w:pPr>
            <w:r>
              <w:rPr>
                <w:rStyle w:val="2"/>
                <w:lang w:val="uk-UA"/>
              </w:rPr>
              <w:t>Альтернатива 3</w:t>
            </w:r>
          </w:p>
        </w:tc>
        <w:tc>
          <w:tcPr>
            <w:tcW w:w="3190" w:type="dxa"/>
          </w:tcPr>
          <w:p w:rsidR="003A13DA" w:rsidRDefault="003A13DA" w:rsidP="00EE29A2">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Вирішення </w:t>
            </w:r>
            <w:r w:rsidR="0062673B">
              <w:rPr>
                <w:rFonts w:ascii="Times New Roman" w:hAnsi="Times New Roman"/>
                <w:sz w:val="24"/>
                <w:szCs w:val="24"/>
                <w:lang w:val="uk-UA"/>
              </w:rPr>
              <w:t>меншої</w:t>
            </w:r>
            <w:r>
              <w:rPr>
                <w:rFonts w:ascii="Times New Roman" w:hAnsi="Times New Roman"/>
                <w:sz w:val="24"/>
                <w:szCs w:val="24"/>
                <w:lang w:val="uk-UA"/>
              </w:rPr>
              <w:t xml:space="preserve"> кількості соціа</w:t>
            </w:r>
            <w:r w:rsidR="0062673B">
              <w:rPr>
                <w:rFonts w:ascii="Times New Roman" w:hAnsi="Times New Roman"/>
                <w:sz w:val="24"/>
                <w:szCs w:val="24"/>
                <w:lang w:val="uk-UA"/>
              </w:rPr>
              <w:t>льних</w:t>
            </w:r>
            <w:r w:rsidR="00477FA2">
              <w:rPr>
                <w:rFonts w:ascii="Times New Roman" w:hAnsi="Times New Roman"/>
                <w:sz w:val="24"/>
                <w:szCs w:val="24"/>
                <w:lang w:val="uk-UA"/>
              </w:rPr>
              <w:t xml:space="preserve">, </w:t>
            </w:r>
            <w:r w:rsidR="00477FA2">
              <w:rPr>
                <w:rFonts w:ascii="Times New Roman" w:hAnsi="Times New Roman"/>
                <w:sz w:val="24"/>
                <w:szCs w:val="24"/>
                <w:lang w:val="uk-UA"/>
              </w:rPr>
              <w:lastRenderedPageBreak/>
              <w:t>інфраструктурних та інших</w:t>
            </w:r>
            <w:r w:rsidR="0062673B">
              <w:rPr>
                <w:rFonts w:ascii="Times New Roman" w:hAnsi="Times New Roman"/>
                <w:sz w:val="24"/>
                <w:szCs w:val="24"/>
                <w:lang w:val="uk-UA"/>
              </w:rPr>
              <w:t xml:space="preserve"> проблем </w:t>
            </w:r>
            <w:r w:rsidR="00EE29A2">
              <w:rPr>
                <w:rFonts w:ascii="Times New Roman" w:hAnsi="Times New Roman"/>
                <w:sz w:val="24"/>
                <w:szCs w:val="24"/>
                <w:lang w:val="uk-UA"/>
              </w:rPr>
              <w:t>населених пунктів</w:t>
            </w:r>
            <w:r w:rsidR="0062673B">
              <w:rPr>
                <w:rFonts w:ascii="Times New Roman" w:hAnsi="Times New Roman"/>
                <w:sz w:val="24"/>
                <w:szCs w:val="24"/>
                <w:lang w:val="uk-UA"/>
              </w:rPr>
              <w:t xml:space="preserve"> за рахунок</w:t>
            </w:r>
            <w:r>
              <w:rPr>
                <w:rFonts w:ascii="Times New Roman" w:hAnsi="Times New Roman"/>
                <w:sz w:val="24"/>
                <w:szCs w:val="24"/>
                <w:lang w:val="uk-UA"/>
              </w:rPr>
              <w:t xml:space="preserve"> </w:t>
            </w:r>
            <w:r w:rsidR="0062673B">
              <w:rPr>
                <w:rFonts w:ascii="Times New Roman" w:hAnsi="Times New Roman"/>
                <w:sz w:val="24"/>
                <w:szCs w:val="24"/>
                <w:lang w:val="uk-UA"/>
              </w:rPr>
              <w:t>зменшення</w:t>
            </w:r>
            <w:r>
              <w:rPr>
                <w:rFonts w:ascii="Times New Roman" w:hAnsi="Times New Roman"/>
                <w:sz w:val="24"/>
                <w:szCs w:val="24"/>
                <w:lang w:val="uk-UA"/>
              </w:rPr>
              <w:t xml:space="preserve"> дохідної частини  бюджету</w:t>
            </w:r>
          </w:p>
        </w:tc>
        <w:tc>
          <w:tcPr>
            <w:tcW w:w="3190" w:type="dxa"/>
          </w:tcPr>
          <w:p w:rsidR="0062673B" w:rsidRPr="008B4A5E" w:rsidRDefault="0062673B" w:rsidP="008B4A5E">
            <w:pPr>
              <w:spacing w:after="0" w:line="240" w:lineRule="auto"/>
              <w:jc w:val="center"/>
              <w:rPr>
                <w:rFonts w:ascii="Times New Roman" w:hAnsi="Times New Roman"/>
                <w:sz w:val="24"/>
                <w:szCs w:val="24"/>
                <w:lang w:val="uk-UA"/>
              </w:rPr>
            </w:pPr>
            <w:r w:rsidRPr="008B4A5E">
              <w:rPr>
                <w:lang w:val="uk-UA"/>
              </w:rPr>
              <w:lastRenderedPageBreak/>
              <w:t>Відсутні</w:t>
            </w:r>
          </w:p>
          <w:p w:rsidR="003A13DA" w:rsidRPr="008B4A5E" w:rsidRDefault="003A13DA" w:rsidP="008B4A5E">
            <w:pPr>
              <w:spacing w:after="0" w:line="240" w:lineRule="auto"/>
              <w:jc w:val="center"/>
              <w:rPr>
                <w:rFonts w:ascii="Times New Roman" w:hAnsi="Times New Roman"/>
                <w:sz w:val="24"/>
                <w:szCs w:val="24"/>
                <w:lang w:val="uk-UA"/>
              </w:rPr>
            </w:pPr>
          </w:p>
        </w:tc>
      </w:tr>
    </w:tbl>
    <w:p w:rsidR="00580BB2" w:rsidRDefault="00580BB2" w:rsidP="00255B45">
      <w:pPr>
        <w:pStyle w:val="a3"/>
        <w:spacing w:before="120" w:beforeAutospacing="0" w:after="0" w:afterAutospacing="0"/>
        <w:jc w:val="both"/>
        <w:rPr>
          <w:lang w:val="uk-UA"/>
        </w:rPr>
      </w:pPr>
    </w:p>
    <w:p w:rsidR="00255B45" w:rsidRPr="00262EA6" w:rsidRDefault="00255B45" w:rsidP="00255B45">
      <w:pPr>
        <w:pStyle w:val="a3"/>
        <w:spacing w:before="120" w:beforeAutospacing="0" w:after="0" w:afterAutospacing="0"/>
        <w:jc w:val="both"/>
        <w:rPr>
          <w:b/>
          <w:lang w:val="uk-UA"/>
        </w:rPr>
      </w:pPr>
      <w:r w:rsidRPr="00262EA6">
        <w:rPr>
          <w:b/>
          <w:lang w:val="uk-UA"/>
        </w:rPr>
        <w:t>Оцінка впливу на сферу інтересів суб'єктів господарювання</w:t>
      </w:r>
    </w:p>
    <w:tbl>
      <w:tblPr>
        <w:tblStyle w:val="a9"/>
        <w:tblW w:w="0" w:type="auto"/>
        <w:tblLook w:val="04A0" w:firstRow="1" w:lastRow="0" w:firstColumn="1" w:lastColumn="0" w:noHBand="0" w:noVBand="1"/>
      </w:tblPr>
      <w:tblGrid>
        <w:gridCol w:w="2235"/>
        <w:gridCol w:w="1417"/>
        <w:gridCol w:w="1377"/>
        <w:gridCol w:w="1506"/>
        <w:gridCol w:w="1519"/>
        <w:gridCol w:w="1517"/>
      </w:tblGrid>
      <w:tr w:rsidR="00580BB2" w:rsidTr="00580BB2">
        <w:tc>
          <w:tcPr>
            <w:tcW w:w="2235" w:type="dxa"/>
          </w:tcPr>
          <w:p w:rsidR="00580BB2" w:rsidRPr="00487337" w:rsidRDefault="00580BB2" w:rsidP="006431FF">
            <w:pPr>
              <w:pStyle w:val="a3"/>
              <w:jc w:val="center"/>
              <w:rPr>
                <w:lang w:val="uk-UA"/>
              </w:rPr>
            </w:pPr>
            <w:r w:rsidRPr="00487337">
              <w:rPr>
                <w:lang w:val="uk-UA"/>
              </w:rPr>
              <w:t>Показник</w:t>
            </w:r>
          </w:p>
        </w:tc>
        <w:tc>
          <w:tcPr>
            <w:tcW w:w="1417" w:type="dxa"/>
          </w:tcPr>
          <w:p w:rsidR="00580BB2" w:rsidRPr="00487337" w:rsidRDefault="00580BB2" w:rsidP="006431FF">
            <w:pPr>
              <w:pStyle w:val="a3"/>
              <w:jc w:val="center"/>
              <w:rPr>
                <w:lang w:val="uk-UA"/>
              </w:rPr>
            </w:pPr>
            <w:r w:rsidRPr="00487337">
              <w:rPr>
                <w:lang w:val="uk-UA"/>
              </w:rPr>
              <w:t>Великі</w:t>
            </w:r>
          </w:p>
        </w:tc>
        <w:tc>
          <w:tcPr>
            <w:tcW w:w="1377" w:type="dxa"/>
          </w:tcPr>
          <w:p w:rsidR="00580BB2" w:rsidRPr="00487337" w:rsidRDefault="00580BB2" w:rsidP="006431FF">
            <w:pPr>
              <w:pStyle w:val="a3"/>
              <w:jc w:val="center"/>
              <w:rPr>
                <w:lang w:val="uk-UA"/>
              </w:rPr>
            </w:pPr>
            <w:r w:rsidRPr="00487337">
              <w:rPr>
                <w:lang w:val="uk-UA"/>
              </w:rPr>
              <w:t>Середні</w:t>
            </w:r>
          </w:p>
        </w:tc>
        <w:tc>
          <w:tcPr>
            <w:tcW w:w="1506" w:type="dxa"/>
          </w:tcPr>
          <w:p w:rsidR="00580BB2" w:rsidRPr="00487337" w:rsidRDefault="00580BB2" w:rsidP="006431FF">
            <w:pPr>
              <w:pStyle w:val="a3"/>
              <w:jc w:val="center"/>
              <w:rPr>
                <w:lang w:val="uk-UA"/>
              </w:rPr>
            </w:pPr>
            <w:r w:rsidRPr="00487337">
              <w:rPr>
                <w:lang w:val="uk-UA"/>
              </w:rPr>
              <w:t>Малі</w:t>
            </w:r>
          </w:p>
        </w:tc>
        <w:tc>
          <w:tcPr>
            <w:tcW w:w="1519" w:type="dxa"/>
          </w:tcPr>
          <w:p w:rsidR="00580BB2" w:rsidRPr="00487337" w:rsidRDefault="00580BB2" w:rsidP="006431FF">
            <w:pPr>
              <w:pStyle w:val="a3"/>
              <w:jc w:val="center"/>
              <w:rPr>
                <w:lang w:val="uk-UA"/>
              </w:rPr>
            </w:pPr>
            <w:r w:rsidRPr="00487337">
              <w:rPr>
                <w:lang w:val="uk-UA"/>
              </w:rPr>
              <w:t>Мікро</w:t>
            </w:r>
          </w:p>
        </w:tc>
        <w:tc>
          <w:tcPr>
            <w:tcW w:w="1517" w:type="dxa"/>
          </w:tcPr>
          <w:p w:rsidR="00580BB2" w:rsidRPr="00487337" w:rsidRDefault="00580BB2" w:rsidP="006431FF">
            <w:pPr>
              <w:pStyle w:val="a3"/>
              <w:jc w:val="center"/>
              <w:rPr>
                <w:lang w:val="uk-UA"/>
              </w:rPr>
            </w:pPr>
            <w:r w:rsidRPr="00487337">
              <w:rPr>
                <w:lang w:val="uk-UA"/>
              </w:rPr>
              <w:t>Разом</w:t>
            </w:r>
          </w:p>
        </w:tc>
      </w:tr>
      <w:tr w:rsidR="00580BB2" w:rsidTr="00580BB2">
        <w:tc>
          <w:tcPr>
            <w:tcW w:w="2235" w:type="dxa"/>
          </w:tcPr>
          <w:p w:rsidR="00580BB2" w:rsidRPr="00487337" w:rsidRDefault="00580BB2" w:rsidP="006431FF">
            <w:pPr>
              <w:pStyle w:val="a3"/>
              <w:jc w:val="center"/>
              <w:rPr>
                <w:lang w:val="uk-UA"/>
              </w:rPr>
            </w:pPr>
            <w:r w:rsidRPr="00487337">
              <w:rPr>
                <w:lang w:val="uk-UA"/>
              </w:rPr>
              <w:t>Кількість суб'єктів господарювання, що підпадають під дію регулювання, одиниць</w:t>
            </w:r>
          </w:p>
        </w:tc>
        <w:tc>
          <w:tcPr>
            <w:tcW w:w="1417" w:type="dxa"/>
          </w:tcPr>
          <w:p w:rsidR="00580BB2" w:rsidRPr="00487337" w:rsidRDefault="00580BB2" w:rsidP="006431FF">
            <w:pPr>
              <w:pStyle w:val="a3"/>
              <w:jc w:val="center"/>
              <w:rPr>
                <w:lang w:val="uk-UA"/>
              </w:rPr>
            </w:pPr>
            <w:r w:rsidRPr="00487337">
              <w:rPr>
                <w:lang w:val="uk-UA"/>
              </w:rPr>
              <w:t> 0</w:t>
            </w:r>
          </w:p>
        </w:tc>
        <w:tc>
          <w:tcPr>
            <w:tcW w:w="1377" w:type="dxa"/>
          </w:tcPr>
          <w:p w:rsidR="00580BB2" w:rsidRPr="00487337" w:rsidRDefault="00580BB2" w:rsidP="006431FF">
            <w:pPr>
              <w:pStyle w:val="a3"/>
              <w:jc w:val="center"/>
              <w:rPr>
                <w:lang w:val="uk-UA"/>
              </w:rPr>
            </w:pPr>
            <w:r>
              <w:rPr>
                <w:lang w:val="uk-UA"/>
              </w:rPr>
              <w:t>0</w:t>
            </w:r>
          </w:p>
        </w:tc>
        <w:tc>
          <w:tcPr>
            <w:tcW w:w="1506" w:type="dxa"/>
          </w:tcPr>
          <w:p w:rsidR="00580BB2" w:rsidRPr="00487337" w:rsidRDefault="00580BB2" w:rsidP="006431FF">
            <w:pPr>
              <w:pStyle w:val="a3"/>
              <w:jc w:val="center"/>
              <w:rPr>
                <w:lang w:val="uk-UA"/>
              </w:rPr>
            </w:pPr>
            <w:r>
              <w:rPr>
                <w:lang w:val="uk-UA"/>
              </w:rPr>
              <w:t>0</w:t>
            </w:r>
          </w:p>
        </w:tc>
        <w:tc>
          <w:tcPr>
            <w:tcW w:w="1519" w:type="dxa"/>
          </w:tcPr>
          <w:p w:rsidR="00580BB2" w:rsidRPr="00F010D9" w:rsidRDefault="00143F0B" w:rsidP="006431FF">
            <w:pPr>
              <w:pStyle w:val="a3"/>
              <w:jc w:val="center"/>
              <w:rPr>
                <w:lang w:val="uk-UA"/>
              </w:rPr>
            </w:pPr>
            <w:r w:rsidRPr="00F010D9">
              <w:rPr>
                <w:lang w:val="uk-UA"/>
              </w:rPr>
              <w:t>750</w:t>
            </w:r>
          </w:p>
        </w:tc>
        <w:tc>
          <w:tcPr>
            <w:tcW w:w="1517" w:type="dxa"/>
          </w:tcPr>
          <w:p w:rsidR="00580BB2" w:rsidRPr="00F010D9" w:rsidRDefault="00143F0B" w:rsidP="006431FF">
            <w:pPr>
              <w:pStyle w:val="a3"/>
              <w:jc w:val="center"/>
              <w:rPr>
                <w:lang w:val="uk-UA"/>
              </w:rPr>
            </w:pPr>
            <w:r w:rsidRPr="00F010D9">
              <w:rPr>
                <w:lang w:val="uk-UA"/>
              </w:rPr>
              <w:t>750</w:t>
            </w:r>
          </w:p>
        </w:tc>
      </w:tr>
      <w:tr w:rsidR="00580BB2" w:rsidTr="00580BB2">
        <w:tc>
          <w:tcPr>
            <w:tcW w:w="2235" w:type="dxa"/>
          </w:tcPr>
          <w:p w:rsidR="00580BB2" w:rsidRPr="00487337" w:rsidRDefault="00580BB2" w:rsidP="006431FF">
            <w:pPr>
              <w:pStyle w:val="a3"/>
              <w:jc w:val="center"/>
              <w:rPr>
                <w:lang w:val="uk-UA"/>
              </w:rPr>
            </w:pPr>
            <w:r w:rsidRPr="00487337">
              <w:rPr>
                <w:lang w:val="uk-UA"/>
              </w:rPr>
              <w:t>Питома вага групи у загальній кількості, відсотків</w:t>
            </w:r>
          </w:p>
        </w:tc>
        <w:tc>
          <w:tcPr>
            <w:tcW w:w="1417" w:type="dxa"/>
          </w:tcPr>
          <w:p w:rsidR="00580BB2" w:rsidRPr="00487337" w:rsidRDefault="00580BB2" w:rsidP="006431FF">
            <w:pPr>
              <w:pStyle w:val="a3"/>
              <w:jc w:val="center"/>
              <w:rPr>
                <w:lang w:val="uk-UA"/>
              </w:rPr>
            </w:pPr>
            <w:r w:rsidRPr="00487337">
              <w:rPr>
                <w:lang w:val="uk-UA"/>
              </w:rPr>
              <w:t>0 </w:t>
            </w:r>
          </w:p>
        </w:tc>
        <w:tc>
          <w:tcPr>
            <w:tcW w:w="1377" w:type="dxa"/>
          </w:tcPr>
          <w:p w:rsidR="00580BB2" w:rsidRPr="00487337" w:rsidRDefault="00580BB2" w:rsidP="006431FF">
            <w:pPr>
              <w:pStyle w:val="a3"/>
              <w:jc w:val="center"/>
              <w:rPr>
                <w:lang w:val="uk-UA"/>
              </w:rPr>
            </w:pPr>
            <w:r>
              <w:rPr>
                <w:lang w:val="uk-UA"/>
              </w:rPr>
              <w:t>0</w:t>
            </w:r>
          </w:p>
        </w:tc>
        <w:tc>
          <w:tcPr>
            <w:tcW w:w="1506" w:type="dxa"/>
          </w:tcPr>
          <w:p w:rsidR="00580BB2" w:rsidRPr="00487337" w:rsidRDefault="00580BB2" w:rsidP="006431FF">
            <w:pPr>
              <w:pStyle w:val="a3"/>
              <w:jc w:val="center"/>
              <w:rPr>
                <w:lang w:val="uk-UA"/>
              </w:rPr>
            </w:pPr>
            <w:r>
              <w:rPr>
                <w:lang w:val="uk-UA"/>
              </w:rPr>
              <w:t>0</w:t>
            </w:r>
          </w:p>
        </w:tc>
        <w:tc>
          <w:tcPr>
            <w:tcW w:w="1519" w:type="dxa"/>
          </w:tcPr>
          <w:p w:rsidR="00580BB2" w:rsidRPr="00E402C7" w:rsidRDefault="00580BB2" w:rsidP="006431FF">
            <w:pPr>
              <w:pStyle w:val="a3"/>
              <w:jc w:val="center"/>
              <w:rPr>
                <w:lang w:val="uk-UA"/>
              </w:rPr>
            </w:pPr>
            <w:r w:rsidRPr="00E402C7">
              <w:rPr>
                <w:lang w:val="uk-UA"/>
              </w:rPr>
              <w:t>100</w:t>
            </w:r>
          </w:p>
        </w:tc>
        <w:tc>
          <w:tcPr>
            <w:tcW w:w="1517" w:type="dxa"/>
          </w:tcPr>
          <w:p w:rsidR="00580BB2" w:rsidRPr="00E402C7" w:rsidRDefault="00580BB2" w:rsidP="006431FF">
            <w:pPr>
              <w:pStyle w:val="a3"/>
              <w:jc w:val="center"/>
              <w:rPr>
                <w:lang w:val="uk-UA"/>
              </w:rPr>
            </w:pPr>
            <w:r w:rsidRPr="00E402C7">
              <w:rPr>
                <w:lang w:val="uk-UA"/>
              </w:rPr>
              <w:t>Х</w:t>
            </w:r>
          </w:p>
        </w:tc>
      </w:tr>
    </w:tbl>
    <w:p w:rsidR="00580BB2" w:rsidRDefault="00580BB2" w:rsidP="00255B45">
      <w:pPr>
        <w:pStyle w:val="a3"/>
        <w:spacing w:before="120" w:beforeAutospacing="0" w:after="0" w:afterAutospacing="0"/>
        <w:jc w:val="both"/>
        <w:rPr>
          <w:lang w:val="uk-UA"/>
        </w:rPr>
      </w:pPr>
    </w:p>
    <w:tbl>
      <w:tblPr>
        <w:tblStyle w:val="a9"/>
        <w:tblW w:w="0" w:type="auto"/>
        <w:tblLook w:val="04A0" w:firstRow="1" w:lastRow="0" w:firstColumn="1" w:lastColumn="0" w:noHBand="0" w:noVBand="1"/>
      </w:tblPr>
      <w:tblGrid>
        <w:gridCol w:w="3190"/>
        <w:gridCol w:w="3190"/>
        <w:gridCol w:w="3191"/>
      </w:tblGrid>
      <w:tr w:rsidR="004E051D" w:rsidRPr="00B21D44" w:rsidTr="004E051D">
        <w:tc>
          <w:tcPr>
            <w:tcW w:w="3190" w:type="dxa"/>
          </w:tcPr>
          <w:p w:rsidR="004E051D" w:rsidRPr="00B21D44" w:rsidRDefault="004E051D" w:rsidP="006431FF">
            <w:pPr>
              <w:pStyle w:val="a3"/>
              <w:spacing w:before="0" w:beforeAutospacing="0" w:after="0" w:afterAutospacing="0"/>
              <w:jc w:val="center"/>
              <w:rPr>
                <w:b/>
                <w:lang w:val="uk-UA"/>
              </w:rPr>
            </w:pPr>
            <w:r w:rsidRPr="00B21D44">
              <w:rPr>
                <w:b/>
                <w:lang w:val="uk-UA"/>
              </w:rPr>
              <w:t>Вид альтернативи</w:t>
            </w:r>
          </w:p>
        </w:tc>
        <w:tc>
          <w:tcPr>
            <w:tcW w:w="3190" w:type="dxa"/>
          </w:tcPr>
          <w:p w:rsidR="004E051D" w:rsidRPr="00B21D44" w:rsidRDefault="004E051D" w:rsidP="006431FF">
            <w:pPr>
              <w:pStyle w:val="a3"/>
              <w:spacing w:before="0" w:beforeAutospacing="0" w:after="0" w:afterAutospacing="0"/>
              <w:jc w:val="center"/>
              <w:rPr>
                <w:b/>
                <w:lang w:val="uk-UA"/>
              </w:rPr>
            </w:pPr>
            <w:r w:rsidRPr="00B21D44">
              <w:rPr>
                <w:b/>
                <w:lang w:val="uk-UA"/>
              </w:rPr>
              <w:t>Вигоди</w:t>
            </w:r>
          </w:p>
        </w:tc>
        <w:tc>
          <w:tcPr>
            <w:tcW w:w="3191" w:type="dxa"/>
          </w:tcPr>
          <w:p w:rsidR="004E051D" w:rsidRPr="00B21D44" w:rsidRDefault="004E051D" w:rsidP="006431FF">
            <w:pPr>
              <w:pStyle w:val="a3"/>
              <w:spacing w:before="0" w:beforeAutospacing="0" w:after="0" w:afterAutospacing="0"/>
              <w:jc w:val="center"/>
              <w:rPr>
                <w:b/>
                <w:lang w:val="uk-UA"/>
              </w:rPr>
            </w:pPr>
            <w:r w:rsidRPr="00B21D44">
              <w:rPr>
                <w:b/>
                <w:lang w:val="uk-UA"/>
              </w:rPr>
              <w:t>Витрати</w:t>
            </w:r>
          </w:p>
        </w:tc>
      </w:tr>
      <w:tr w:rsidR="00B21D44" w:rsidTr="004E051D">
        <w:tc>
          <w:tcPr>
            <w:tcW w:w="3190" w:type="dxa"/>
          </w:tcPr>
          <w:p w:rsidR="00B21D44" w:rsidRPr="00487337" w:rsidRDefault="00B21D44" w:rsidP="00AF67ED">
            <w:pPr>
              <w:pStyle w:val="a3"/>
              <w:jc w:val="center"/>
              <w:rPr>
                <w:lang w:val="uk-UA"/>
              </w:rPr>
            </w:pPr>
            <w:r>
              <w:rPr>
                <w:rStyle w:val="2"/>
                <w:lang w:val="uk-UA"/>
              </w:rPr>
              <w:t>Альтернатива 1</w:t>
            </w:r>
          </w:p>
        </w:tc>
        <w:tc>
          <w:tcPr>
            <w:tcW w:w="3190" w:type="dxa"/>
          </w:tcPr>
          <w:p w:rsidR="00B21D44" w:rsidRDefault="008F45B8" w:rsidP="006431FF">
            <w:pPr>
              <w:pStyle w:val="a3"/>
              <w:jc w:val="center"/>
              <w:rPr>
                <w:lang w:val="uk-UA"/>
              </w:rPr>
            </w:pPr>
            <w:r>
              <w:rPr>
                <w:lang w:val="uk-UA"/>
              </w:rPr>
              <w:t>Сплата податку за мінімальними ставками, передбаченими Податковим кодексом України</w:t>
            </w:r>
          </w:p>
          <w:p w:rsidR="00B21D44" w:rsidRPr="00487337" w:rsidRDefault="00B21D44" w:rsidP="006431FF">
            <w:pPr>
              <w:pStyle w:val="a3"/>
              <w:jc w:val="center"/>
              <w:rPr>
                <w:lang w:val="uk-UA"/>
              </w:rPr>
            </w:pPr>
          </w:p>
        </w:tc>
        <w:tc>
          <w:tcPr>
            <w:tcW w:w="3191" w:type="dxa"/>
          </w:tcPr>
          <w:p w:rsidR="00B21D44" w:rsidRPr="00487337" w:rsidRDefault="00B21D44" w:rsidP="006431FF">
            <w:pPr>
              <w:pStyle w:val="a3"/>
              <w:spacing w:before="0" w:beforeAutospacing="0" w:after="0" w:afterAutospacing="0"/>
              <w:jc w:val="both"/>
              <w:rPr>
                <w:lang w:val="uk-UA"/>
              </w:rPr>
            </w:pPr>
            <w:r w:rsidRPr="00487337">
              <w:rPr>
                <w:lang w:val="uk-UA"/>
              </w:rPr>
              <w:t xml:space="preserve">Суб'єкти господарювання </w:t>
            </w:r>
            <w:r w:rsidR="00477801">
              <w:rPr>
                <w:rStyle w:val="2"/>
                <w:lang w:val="uk-UA"/>
              </w:rPr>
              <w:t>– платники податку у 2022</w:t>
            </w:r>
            <w:r>
              <w:rPr>
                <w:rStyle w:val="2"/>
                <w:lang w:val="uk-UA"/>
              </w:rPr>
              <w:t xml:space="preserve"> </w:t>
            </w:r>
            <w:r w:rsidRPr="00487337">
              <w:rPr>
                <w:rStyle w:val="2"/>
                <w:lang w:val="uk-UA"/>
              </w:rPr>
              <w:t>році будуть сплачувати податок за мінімальними ставками</w:t>
            </w:r>
            <w:r>
              <w:rPr>
                <w:rStyle w:val="2"/>
                <w:lang w:val="uk-UA"/>
              </w:rPr>
              <w:t xml:space="preserve"> (1 відсоток)</w:t>
            </w:r>
            <w:r w:rsidRPr="00487337">
              <w:rPr>
                <w:rStyle w:val="2"/>
                <w:lang w:val="uk-UA"/>
              </w:rPr>
              <w:t>.</w:t>
            </w:r>
          </w:p>
          <w:p w:rsidR="00B21D44" w:rsidRPr="00487337" w:rsidRDefault="00B21D44" w:rsidP="006431FF">
            <w:pPr>
              <w:pStyle w:val="a3"/>
              <w:spacing w:before="0" w:beforeAutospacing="0" w:after="0" w:afterAutospacing="0"/>
              <w:jc w:val="both"/>
              <w:rPr>
                <w:lang w:val="uk-UA"/>
              </w:rPr>
            </w:pPr>
            <w:r>
              <w:rPr>
                <w:lang w:val="uk-UA"/>
              </w:rPr>
              <w:t>Витрати на сплату податку зменшаться, при цьому конкурентоспроможність не зміниться.</w:t>
            </w:r>
          </w:p>
        </w:tc>
      </w:tr>
      <w:tr w:rsidR="00B21D44" w:rsidTr="004E051D">
        <w:tc>
          <w:tcPr>
            <w:tcW w:w="3190" w:type="dxa"/>
          </w:tcPr>
          <w:p w:rsidR="00B21D44" w:rsidRPr="00487337" w:rsidRDefault="00B21D44" w:rsidP="00AF67ED">
            <w:pPr>
              <w:pStyle w:val="a3"/>
              <w:jc w:val="center"/>
              <w:rPr>
                <w:lang w:val="uk-UA"/>
              </w:rPr>
            </w:pPr>
            <w:r>
              <w:rPr>
                <w:rStyle w:val="2"/>
                <w:lang w:val="uk-UA"/>
              </w:rPr>
              <w:t>Альтернатива 2</w:t>
            </w:r>
          </w:p>
        </w:tc>
        <w:tc>
          <w:tcPr>
            <w:tcW w:w="3190" w:type="dxa"/>
          </w:tcPr>
          <w:p w:rsidR="00B21D44" w:rsidRPr="00487337" w:rsidRDefault="00EE393B" w:rsidP="006431FF">
            <w:pPr>
              <w:pStyle w:val="a3"/>
              <w:spacing w:before="0" w:beforeAutospacing="0" w:after="0" w:afterAutospacing="0"/>
              <w:jc w:val="center"/>
              <w:rPr>
                <w:lang w:val="uk-UA"/>
              </w:rPr>
            </w:pPr>
            <w:r>
              <w:rPr>
                <w:lang w:val="uk-UA"/>
              </w:rPr>
              <w:t>Сплата податку за обґрунтованими ставками.</w:t>
            </w:r>
          </w:p>
        </w:tc>
        <w:tc>
          <w:tcPr>
            <w:tcW w:w="3191" w:type="dxa"/>
          </w:tcPr>
          <w:p w:rsidR="00B21D44" w:rsidRDefault="00B21D44" w:rsidP="006431FF">
            <w:pPr>
              <w:pStyle w:val="a3"/>
              <w:spacing w:before="0" w:beforeAutospacing="0" w:after="0" w:afterAutospacing="0"/>
              <w:jc w:val="both"/>
              <w:rPr>
                <w:lang w:val="uk-UA"/>
              </w:rPr>
            </w:pPr>
            <w:r w:rsidRPr="00487337">
              <w:rPr>
                <w:lang w:val="uk-UA"/>
              </w:rPr>
              <w:t>Суб</w:t>
            </w:r>
            <w:r w:rsidR="008F45B8">
              <w:rPr>
                <w:lang w:val="uk-UA"/>
              </w:rPr>
              <w:t>’</w:t>
            </w:r>
            <w:r w:rsidRPr="00487337">
              <w:rPr>
                <w:lang w:val="uk-UA"/>
              </w:rPr>
              <w:t xml:space="preserve">єкти господарювання будуть </w:t>
            </w:r>
            <w:r>
              <w:rPr>
                <w:lang w:val="uk-UA"/>
              </w:rPr>
              <w:t xml:space="preserve">сплачувати </w:t>
            </w:r>
            <w:r w:rsidRPr="00487337">
              <w:rPr>
                <w:lang w:val="uk-UA"/>
              </w:rPr>
              <w:t xml:space="preserve">податок за ставками згідно рішення </w:t>
            </w:r>
            <w:r>
              <w:rPr>
                <w:lang w:val="uk-UA"/>
              </w:rPr>
              <w:t xml:space="preserve">Городоцької </w:t>
            </w:r>
            <w:r w:rsidRPr="00487337">
              <w:rPr>
                <w:lang w:val="uk-UA"/>
              </w:rPr>
              <w:t>міської ради.</w:t>
            </w:r>
          </w:p>
          <w:p w:rsidR="00EE393B" w:rsidRPr="00487337" w:rsidRDefault="00EE393B" w:rsidP="006431FF">
            <w:pPr>
              <w:pStyle w:val="a3"/>
              <w:spacing w:before="0" w:beforeAutospacing="0" w:after="0" w:afterAutospacing="0"/>
              <w:jc w:val="both"/>
              <w:rPr>
                <w:lang w:val="uk-UA"/>
              </w:rPr>
            </w:pPr>
            <w:r>
              <w:rPr>
                <w:lang w:val="uk-UA"/>
              </w:rPr>
              <w:t>Детальна інформація щодо очікуваних витрат наведена у додатку до цього АРВ.</w:t>
            </w:r>
          </w:p>
        </w:tc>
      </w:tr>
      <w:tr w:rsidR="008F45B8" w:rsidTr="004E051D">
        <w:tc>
          <w:tcPr>
            <w:tcW w:w="3190" w:type="dxa"/>
          </w:tcPr>
          <w:p w:rsidR="008F45B8" w:rsidRDefault="008F45B8" w:rsidP="00AF67ED">
            <w:pPr>
              <w:pStyle w:val="a3"/>
              <w:jc w:val="center"/>
              <w:rPr>
                <w:rStyle w:val="2"/>
                <w:lang w:val="uk-UA"/>
              </w:rPr>
            </w:pPr>
            <w:r>
              <w:rPr>
                <w:rStyle w:val="2"/>
                <w:lang w:val="uk-UA"/>
              </w:rPr>
              <w:t>Альтернатива 3</w:t>
            </w:r>
          </w:p>
        </w:tc>
        <w:tc>
          <w:tcPr>
            <w:tcW w:w="3190" w:type="dxa"/>
          </w:tcPr>
          <w:p w:rsidR="008F45B8" w:rsidRDefault="00AB7F0C" w:rsidP="006431FF">
            <w:pPr>
              <w:pStyle w:val="a3"/>
              <w:spacing w:before="0" w:beforeAutospacing="0" w:after="0" w:afterAutospacing="0"/>
              <w:jc w:val="center"/>
              <w:rPr>
                <w:lang w:val="uk-UA"/>
              </w:rPr>
            </w:pPr>
            <w:r>
              <w:rPr>
                <w:lang w:val="uk-UA"/>
              </w:rPr>
              <w:t>Зменшення податкового навантаження</w:t>
            </w:r>
          </w:p>
        </w:tc>
        <w:tc>
          <w:tcPr>
            <w:tcW w:w="3191" w:type="dxa"/>
          </w:tcPr>
          <w:p w:rsidR="008F45B8" w:rsidRPr="00487337" w:rsidRDefault="00AB7F0C" w:rsidP="008B4A5E">
            <w:pPr>
              <w:pStyle w:val="a3"/>
              <w:spacing w:before="0" w:beforeAutospacing="0" w:after="0" w:afterAutospacing="0"/>
              <w:jc w:val="both"/>
              <w:rPr>
                <w:lang w:val="uk-UA"/>
              </w:rPr>
            </w:pPr>
            <w:r w:rsidRPr="00487337">
              <w:rPr>
                <w:lang w:val="uk-UA"/>
              </w:rPr>
              <w:t>Суб</w:t>
            </w:r>
            <w:r>
              <w:rPr>
                <w:lang w:val="uk-UA"/>
              </w:rPr>
              <w:t>’</w:t>
            </w:r>
            <w:r w:rsidRPr="00487337">
              <w:rPr>
                <w:lang w:val="uk-UA"/>
              </w:rPr>
              <w:t xml:space="preserve">єкти господарювання будуть </w:t>
            </w:r>
            <w:r>
              <w:rPr>
                <w:lang w:val="uk-UA"/>
              </w:rPr>
              <w:t xml:space="preserve">сплачувати </w:t>
            </w:r>
            <w:r w:rsidRPr="00487337">
              <w:rPr>
                <w:lang w:val="uk-UA"/>
              </w:rPr>
              <w:t xml:space="preserve">податок за </w:t>
            </w:r>
            <w:r>
              <w:rPr>
                <w:lang w:val="uk-UA"/>
              </w:rPr>
              <w:t>зменшеними ставками.</w:t>
            </w:r>
          </w:p>
        </w:tc>
      </w:tr>
    </w:tbl>
    <w:p w:rsidR="004E051D" w:rsidRPr="00264545" w:rsidRDefault="004E051D" w:rsidP="00255B45">
      <w:pPr>
        <w:pStyle w:val="a3"/>
        <w:spacing w:before="120" w:beforeAutospacing="0" w:after="0" w:afterAutospacing="0"/>
        <w:jc w:val="both"/>
      </w:pPr>
    </w:p>
    <w:p w:rsidR="00255B45" w:rsidRDefault="00255B45" w:rsidP="00255B45">
      <w:pPr>
        <w:pStyle w:val="3"/>
        <w:spacing w:before="120" w:beforeAutospacing="0" w:after="0" w:afterAutospacing="0"/>
        <w:jc w:val="center"/>
        <w:rPr>
          <w:lang w:val="uk-UA"/>
        </w:rPr>
      </w:pPr>
      <w:r w:rsidRPr="00487337">
        <w:rPr>
          <w:lang w:val="uk-UA"/>
        </w:rPr>
        <w:t>IV. Вибір найбільш оптимального альтернативного способу досягнення цілей</w:t>
      </w:r>
    </w:p>
    <w:tbl>
      <w:tblPr>
        <w:tblStyle w:val="a9"/>
        <w:tblW w:w="0" w:type="auto"/>
        <w:tblLook w:val="04A0" w:firstRow="1" w:lastRow="0" w:firstColumn="1" w:lastColumn="0" w:noHBand="0" w:noVBand="1"/>
      </w:tblPr>
      <w:tblGrid>
        <w:gridCol w:w="3190"/>
        <w:gridCol w:w="3190"/>
        <w:gridCol w:w="3191"/>
      </w:tblGrid>
      <w:tr w:rsidR="00EF28F7" w:rsidTr="00EF28F7">
        <w:tc>
          <w:tcPr>
            <w:tcW w:w="3190" w:type="dxa"/>
          </w:tcPr>
          <w:p w:rsidR="00EF28F7" w:rsidRPr="00487337" w:rsidRDefault="00EF28F7" w:rsidP="006431FF">
            <w:pPr>
              <w:pStyle w:val="a3"/>
              <w:jc w:val="center"/>
              <w:rPr>
                <w:lang w:val="uk-UA"/>
              </w:rPr>
            </w:pPr>
            <w:r w:rsidRPr="00487337">
              <w:rPr>
                <w:lang w:val="uk-UA"/>
              </w:rPr>
              <w:t>Рейтинг результативності (досягнення цілей під час вирішення проблеми)</w:t>
            </w:r>
          </w:p>
        </w:tc>
        <w:tc>
          <w:tcPr>
            <w:tcW w:w="3190" w:type="dxa"/>
          </w:tcPr>
          <w:p w:rsidR="00EF28F7" w:rsidRPr="00487337" w:rsidRDefault="00EF28F7" w:rsidP="006431FF">
            <w:pPr>
              <w:pStyle w:val="a3"/>
              <w:jc w:val="center"/>
              <w:rPr>
                <w:lang w:val="uk-UA"/>
              </w:rPr>
            </w:pPr>
            <w:r w:rsidRPr="00487337">
              <w:rPr>
                <w:lang w:val="uk-UA"/>
              </w:rPr>
              <w:t>Бал результативності (за чотирибальною системою оцінки)</w:t>
            </w:r>
          </w:p>
        </w:tc>
        <w:tc>
          <w:tcPr>
            <w:tcW w:w="3191" w:type="dxa"/>
          </w:tcPr>
          <w:p w:rsidR="00EF28F7" w:rsidRPr="00487337" w:rsidRDefault="00EF28F7" w:rsidP="006431FF">
            <w:pPr>
              <w:pStyle w:val="a3"/>
              <w:jc w:val="center"/>
              <w:rPr>
                <w:lang w:val="uk-UA"/>
              </w:rPr>
            </w:pPr>
            <w:r w:rsidRPr="00487337">
              <w:rPr>
                <w:lang w:val="uk-UA"/>
              </w:rPr>
              <w:t>Коментарі щодо присвоєння відповідного бала</w:t>
            </w:r>
          </w:p>
        </w:tc>
      </w:tr>
      <w:tr w:rsidR="00EF28F7" w:rsidTr="00EF28F7">
        <w:tc>
          <w:tcPr>
            <w:tcW w:w="3190" w:type="dxa"/>
          </w:tcPr>
          <w:p w:rsidR="00EF28F7" w:rsidRPr="00487337" w:rsidRDefault="00AC4AAF" w:rsidP="006431FF">
            <w:pPr>
              <w:pStyle w:val="a3"/>
              <w:jc w:val="center"/>
              <w:rPr>
                <w:lang w:val="uk-UA"/>
              </w:rPr>
            </w:pPr>
            <w:r>
              <w:rPr>
                <w:rStyle w:val="2"/>
                <w:lang w:val="uk-UA"/>
              </w:rPr>
              <w:t>Альтернатива 1</w:t>
            </w:r>
          </w:p>
        </w:tc>
        <w:tc>
          <w:tcPr>
            <w:tcW w:w="3190" w:type="dxa"/>
          </w:tcPr>
          <w:p w:rsidR="00EF28F7" w:rsidRPr="00487337" w:rsidRDefault="00AC4AAF" w:rsidP="00AC4AAF">
            <w:pPr>
              <w:pStyle w:val="a3"/>
              <w:jc w:val="both"/>
              <w:rPr>
                <w:lang w:val="uk-UA"/>
              </w:rPr>
            </w:pPr>
            <w:r w:rsidRPr="00AC4AAF">
              <w:rPr>
                <w:lang w:val="uk-UA"/>
              </w:rPr>
              <w:t>1-</w:t>
            </w:r>
            <w:r>
              <w:rPr>
                <w:lang w:val="uk-UA"/>
              </w:rPr>
              <w:t xml:space="preserve"> Цілі прийняття регуляторного акта не можуть бути досягнуті (проблема продовжує існувати)</w:t>
            </w:r>
          </w:p>
        </w:tc>
        <w:tc>
          <w:tcPr>
            <w:tcW w:w="3191" w:type="dxa"/>
          </w:tcPr>
          <w:p w:rsidR="00EF28F7" w:rsidRPr="00487337" w:rsidRDefault="00AC4AAF" w:rsidP="00DF0E64">
            <w:pPr>
              <w:pStyle w:val="a3"/>
              <w:jc w:val="both"/>
              <w:rPr>
                <w:lang w:val="uk-UA"/>
              </w:rPr>
            </w:pPr>
            <w:r>
              <w:rPr>
                <w:lang w:val="uk-UA"/>
              </w:rPr>
              <w:t>У разі неприйняття регуляторного акта, Єдиний податок справлятиметься за мінімальними ставками, що спричинить</w:t>
            </w:r>
            <w:r w:rsidR="00EF28F7">
              <w:rPr>
                <w:lang w:val="uk-UA"/>
              </w:rPr>
              <w:t xml:space="preserve"> з</w:t>
            </w:r>
            <w:r w:rsidR="00EF28F7" w:rsidRPr="00487337">
              <w:rPr>
                <w:lang w:val="uk-UA"/>
              </w:rPr>
              <w:t>менш</w:t>
            </w:r>
            <w:r>
              <w:rPr>
                <w:lang w:val="uk-UA"/>
              </w:rPr>
              <w:t>ення</w:t>
            </w:r>
            <w:r w:rsidR="00EF28F7" w:rsidRPr="00487337">
              <w:rPr>
                <w:lang w:val="uk-UA"/>
              </w:rPr>
              <w:t xml:space="preserve"> надходження до </w:t>
            </w:r>
            <w:r w:rsidR="00EF28F7">
              <w:rPr>
                <w:lang w:val="uk-UA"/>
              </w:rPr>
              <w:t>бюджету</w:t>
            </w:r>
            <w:r w:rsidR="00DF0E64">
              <w:rPr>
                <w:lang w:val="uk-UA"/>
              </w:rPr>
              <w:t xml:space="preserve"> </w:t>
            </w:r>
            <w:proofErr w:type="spellStart"/>
            <w:r w:rsidR="00DF0E64">
              <w:rPr>
                <w:lang w:val="uk-UA"/>
              </w:rPr>
              <w:t>Городоцької</w:t>
            </w:r>
            <w:proofErr w:type="spellEnd"/>
            <w:r w:rsidR="00DF0E64">
              <w:rPr>
                <w:lang w:val="uk-UA"/>
              </w:rPr>
              <w:t xml:space="preserve"> міської ради</w:t>
            </w:r>
            <w:r w:rsidR="00EF28F7">
              <w:rPr>
                <w:lang w:val="uk-UA"/>
              </w:rPr>
              <w:t xml:space="preserve">. </w:t>
            </w:r>
          </w:p>
        </w:tc>
      </w:tr>
      <w:tr w:rsidR="00EF28F7" w:rsidTr="00EF28F7">
        <w:tc>
          <w:tcPr>
            <w:tcW w:w="3190" w:type="dxa"/>
          </w:tcPr>
          <w:p w:rsidR="00EF28F7" w:rsidRPr="00FF527D" w:rsidRDefault="006F56AB" w:rsidP="006431FF">
            <w:pPr>
              <w:jc w:val="center"/>
              <w:rPr>
                <w:rStyle w:val="2"/>
                <w:rFonts w:ascii="Times New Roman" w:hAnsi="Times New Roman"/>
                <w:sz w:val="24"/>
                <w:szCs w:val="24"/>
                <w:lang w:val="uk-UA"/>
              </w:rPr>
            </w:pPr>
            <w:r>
              <w:rPr>
                <w:rStyle w:val="2"/>
                <w:rFonts w:ascii="Times New Roman" w:hAnsi="Times New Roman"/>
                <w:sz w:val="24"/>
                <w:szCs w:val="24"/>
                <w:lang w:val="uk-UA"/>
              </w:rPr>
              <w:t>Альтернатива 2</w:t>
            </w:r>
          </w:p>
        </w:tc>
        <w:tc>
          <w:tcPr>
            <w:tcW w:w="3190" w:type="dxa"/>
          </w:tcPr>
          <w:p w:rsidR="00EF28F7" w:rsidRPr="00487337" w:rsidRDefault="006F56AB" w:rsidP="006431FF">
            <w:pPr>
              <w:pStyle w:val="a3"/>
              <w:jc w:val="center"/>
              <w:rPr>
                <w:lang w:val="uk-UA"/>
              </w:rPr>
            </w:pPr>
            <w:r>
              <w:rPr>
                <w:lang w:val="uk-UA"/>
              </w:rPr>
              <w:t xml:space="preserve">3 - Цілі прийняття </w:t>
            </w:r>
            <w:r>
              <w:rPr>
                <w:lang w:val="uk-UA"/>
              </w:rPr>
              <w:lastRenderedPageBreak/>
              <w:t>регуляторного акта можуть бути досягнуті майже повною мірою (усі важливі аспекти проблеми не будуть існувати)</w:t>
            </w:r>
          </w:p>
        </w:tc>
        <w:tc>
          <w:tcPr>
            <w:tcW w:w="3191" w:type="dxa"/>
          </w:tcPr>
          <w:p w:rsidR="00EF28F7" w:rsidRPr="006F56AB" w:rsidRDefault="00EF28F7" w:rsidP="00477801">
            <w:pPr>
              <w:pStyle w:val="a3"/>
              <w:jc w:val="both"/>
              <w:rPr>
                <w:lang w:val="uk-UA"/>
              </w:rPr>
            </w:pPr>
            <w:r w:rsidRPr="00487337">
              <w:rPr>
                <w:lang w:val="uk-UA"/>
              </w:rPr>
              <w:lastRenderedPageBreak/>
              <w:t> </w:t>
            </w:r>
            <w:r w:rsidR="006F56AB">
              <w:rPr>
                <w:lang w:val="uk-UA"/>
              </w:rPr>
              <w:t xml:space="preserve">Цілі прийняття проекту </w:t>
            </w:r>
            <w:r w:rsidR="006F56AB">
              <w:rPr>
                <w:lang w:val="uk-UA"/>
              </w:rPr>
              <w:lastRenderedPageBreak/>
              <w:t>рішення про встановленн</w:t>
            </w:r>
            <w:r w:rsidR="00477801">
              <w:rPr>
                <w:lang w:val="uk-UA"/>
              </w:rPr>
              <w:t>я ставок єдиного податку на 2022</w:t>
            </w:r>
            <w:r w:rsidR="006F56AB">
              <w:rPr>
                <w:lang w:val="uk-UA"/>
              </w:rPr>
              <w:t xml:space="preserve"> рік будуть досягнені практично у повній мірі. До бюджету</w:t>
            </w:r>
            <w:r w:rsidR="00477801">
              <w:rPr>
                <w:lang w:val="uk-UA"/>
              </w:rPr>
              <w:t xml:space="preserve"> громади</w:t>
            </w:r>
            <w:r w:rsidR="006F56AB">
              <w:rPr>
                <w:lang w:val="uk-UA"/>
              </w:rPr>
              <w:t xml:space="preserve"> надійдуть додаткові кошти від сплати даного податку. Таким чином прийняттям даного рішення буде досягнуто балансу інтересів міської ради і платників єдиного податку.</w:t>
            </w:r>
          </w:p>
        </w:tc>
      </w:tr>
      <w:tr w:rsidR="00FB447A" w:rsidTr="00EF28F7">
        <w:tc>
          <w:tcPr>
            <w:tcW w:w="3190" w:type="dxa"/>
          </w:tcPr>
          <w:p w:rsidR="00FB447A" w:rsidRDefault="00FB447A" w:rsidP="006431FF">
            <w:pPr>
              <w:jc w:val="center"/>
              <w:rPr>
                <w:rStyle w:val="2"/>
                <w:rFonts w:ascii="Times New Roman" w:hAnsi="Times New Roman"/>
                <w:sz w:val="24"/>
                <w:szCs w:val="24"/>
                <w:lang w:val="uk-UA"/>
              </w:rPr>
            </w:pPr>
            <w:r>
              <w:rPr>
                <w:rStyle w:val="2"/>
                <w:rFonts w:ascii="Times New Roman" w:hAnsi="Times New Roman"/>
                <w:sz w:val="24"/>
                <w:szCs w:val="24"/>
                <w:lang w:val="uk-UA"/>
              </w:rPr>
              <w:lastRenderedPageBreak/>
              <w:t>Альтернатива 3</w:t>
            </w:r>
          </w:p>
        </w:tc>
        <w:tc>
          <w:tcPr>
            <w:tcW w:w="3190" w:type="dxa"/>
          </w:tcPr>
          <w:p w:rsidR="00FB447A" w:rsidRDefault="00FB447A" w:rsidP="006431FF">
            <w:pPr>
              <w:pStyle w:val="a3"/>
              <w:jc w:val="center"/>
              <w:rPr>
                <w:lang w:val="uk-UA"/>
              </w:rPr>
            </w:pPr>
            <w:r>
              <w:rPr>
                <w:lang w:val="uk-UA"/>
              </w:rPr>
              <w:t>2- цілі прийняття регуляторного акта можуть бути досягнуті частково (проблема зменшиться, проте деякі критичні її аспекти залишаться невирішеними)</w:t>
            </w:r>
          </w:p>
        </w:tc>
        <w:tc>
          <w:tcPr>
            <w:tcW w:w="3191" w:type="dxa"/>
          </w:tcPr>
          <w:p w:rsidR="00640FC6" w:rsidRDefault="00FB447A" w:rsidP="00FB447A">
            <w:pPr>
              <w:pStyle w:val="a3"/>
              <w:spacing w:before="0" w:beforeAutospacing="0" w:after="0" w:afterAutospacing="0"/>
              <w:jc w:val="both"/>
              <w:rPr>
                <w:lang w:val="uk-UA"/>
              </w:rPr>
            </w:pPr>
            <w:r>
              <w:rPr>
                <w:lang w:val="uk-UA"/>
              </w:rPr>
              <w:t xml:space="preserve">Цілі регулювання можуть бути досягнуті частково. </w:t>
            </w:r>
            <w:r w:rsidR="00AB7F0C">
              <w:rPr>
                <w:lang w:val="uk-UA"/>
              </w:rPr>
              <w:t xml:space="preserve">Зменшення податкового навантаження для СПД буде не таким вже й значним </w:t>
            </w:r>
            <w:r w:rsidR="00AB7F0C" w:rsidRPr="007F367F">
              <w:rPr>
                <w:lang w:val="uk-UA"/>
              </w:rPr>
              <w:t>(</w:t>
            </w:r>
            <w:r w:rsidR="007F367F" w:rsidRPr="007F367F">
              <w:rPr>
                <w:lang w:val="uk-UA"/>
              </w:rPr>
              <w:t>4</w:t>
            </w:r>
            <w:r w:rsidR="007F367F">
              <w:rPr>
                <w:lang w:val="uk-UA"/>
              </w:rPr>
              <w:t>9</w:t>
            </w:r>
            <w:r w:rsidR="007F367F" w:rsidRPr="007F367F">
              <w:rPr>
                <w:lang w:val="uk-UA"/>
              </w:rPr>
              <w:t>,</w:t>
            </w:r>
            <w:r w:rsidR="007F367F">
              <w:rPr>
                <w:lang w:val="uk-UA"/>
              </w:rPr>
              <w:t>62</w:t>
            </w:r>
            <w:r w:rsidR="000B1E04" w:rsidRPr="007F367F">
              <w:rPr>
                <w:lang w:val="uk-UA"/>
              </w:rPr>
              <w:t xml:space="preserve">грн в місяць для СПД </w:t>
            </w:r>
            <w:r w:rsidR="000B1E04" w:rsidRPr="007F367F">
              <w:rPr>
                <w:lang w:val="en-US"/>
              </w:rPr>
              <w:t>I</w:t>
            </w:r>
            <w:r w:rsidR="000B1E04" w:rsidRPr="007F367F">
              <w:rPr>
                <w:lang w:val="uk-UA"/>
              </w:rPr>
              <w:t xml:space="preserve"> групи та </w:t>
            </w:r>
            <w:r w:rsidR="00477801" w:rsidRPr="007F367F">
              <w:rPr>
                <w:lang w:val="uk-UA"/>
              </w:rPr>
              <w:t>335</w:t>
            </w:r>
            <w:r w:rsidR="000B1E04" w:rsidRPr="007F367F">
              <w:rPr>
                <w:lang w:val="uk-UA"/>
              </w:rPr>
              <w:t xml:space="preserve">грн для </w:t>
            </w:r>
            <w:r w:rsidR="000B1E04" w:rsidRPr="007F367F">
              <w:rPr>
                <w:lang w:val="en-US"/>
              </w:rPr>
              <w:t>II</w:t>
            </w:r>
            <w:r w:rsidR="000B1E04" w:rsidRPr="007F367F">
              <w:rPr>
                <w:lang w:val="uk-UA"/>
              </w:rPr>
              <w:t xml:space="preserve"> групи</w:t>
            </w:r>
            <w:r w:rsidR="000B1E04" w:rsidRPr="00264545">
              <w:rPr>
                <w:lang w:val="uk-UA"/>
              </w:rPr>
              <w:t xml:space="preserve">), при цьому міський бюджет втрачатиме щомісячно </w:t>
            </w:r>
            <w:r w:rsidR="00264545" w:rsidRPr="00264545">
              <w:rPr>
                <w:lang w:val="uk-UA"/>
              </w:rPr>
              <w:t>189037</w:t>
            </w:r>
            <w:r w:rsidR="000B1E04" w:rsidRPr="00264545">
              <w:rPr>
                <w:lang w:val="uk-UA"/>
              </w:rPr>
              <w:t>грн. Відповідно</w:t>
            </w:r>
            <w:r w:rsidR="00264545" w:rsidRPr="00264545">
              <w:rPr>
                <w:lang w:val="uk-UA"/>
              </w:rPr>
              <w:t>,</w:t>
            </w:r>
            <w:r w:rsidR="00264545">
              <w:rPr>
                <w:lang w:val="uk-UA"/>
              </w:rPr>
              <w:t xml:space="preserve"> </w:t>
            </w:r>
            <w:proofErr w:type="spellStart"/>
            <w:r w:rsidR="000B1E04">
              <w:rPr>
                <w:lang w:val="uk-UA"/>
              </w:rPr>
              <w:t>недофінансованими</w:t>
            </w:r>
            <w:proofErr w:type="spellEnd"/>
            <w:r w:rsidR="000B1E04">
              <w:rPr>
                <w:lang w:val="uk-UA"/>
              </w:rPr>
              <w:t xml:space="preserve"> можуть залишитися деякі соціальні заходи, такі як: надання матеріальних допомог</w:t>
            </w:r>
            <w:r>
              <w:rPr>
                <w:lang w:val="uk-UA"/>
              </w:rPr>
              <w:t xml:space="preserve"> </w:t>
            </w:r>
            <w:r w:rsidR="000B1E04">
              <w:rPr>
                <w:lang w:val="uk-UA"/>
              </w:rPr>
              <w:t xml:space="preserve">мешканцям </w:t>
            </w:r>
            <w:r w:rsidR="00624341">
              <w:rPr>
                <w:lang w:val="uk-UA"/>
              </w:rPr>
              <w:t>громади</w:t>
            </w:r>
            <w:r w:rsidR="000B1E04">
              <w:rPr>
                <w:lang w:val="uk-UA"/>
              </w:rPr>
              <w:t xml:space="preserve">, </w:t>
            </w:r>
            <w:r w:rsidR="00640FC6">
              <w:rPr>
                <w:lang w:val="uk-UA"/>
              </w:rPr>
              <w:t xml:space="preserve">забезпечення реалізації заходів щодо благоустрою в місті </w:t>
            </w:r>
            <w:r w:rsidR="00624341">
              <w:rPr>
                <w:lang w:val="uk-UA"/>
              </w:rPr>
              <w:t xml:space="preserve">та селах </w:t>
            </w:r>
            <w:r w:rsidR="00640FC6">
              <w:rPr>
                <w:lang w:val="uk-UA"/>
              </w:rPr>
              <w:t>і т.д.</w:t>
            </w:r>
            <w:r w:rsidR="00CB615C">
              <w:rPr>
                <w:lang w:val="uk-UA"/>
              </w:rPr>
              <w:t xml:space="preserve"> Що матиме негативний вплив на всіх мешканців </w:t>
            </w:r>
            <w:r w:rsidR="00477801">
              <w:rPr>
                <w:lang w:val="uk-UA"/>
              </w:rPr>
              <w:t>громади ( 40</w:t>
            </w:r>
            <w:r w:rsidR="00CB615C">
              <w:rPr>
                <w:lang w:val="uk-UA"/>
              </w:rPr>
              <w:t xml:space="preserve">тис.мешканців проти </w:t>
            </w:r>
            <w:r w:rsidR="00264545">
              <w:rPr>
                <w:lang w:val="uk-UA"/>
              </w:rPr>
              <w:t>750</w:t>
            </w:r>
            <w:r w:rsidR="00CB615C">
              <w:rPr>
                <w:lang w:val="uk-UA"/>
              </w:rPr>
              <w:t xml:space="preserve"> СПД, що матимуть вигоду від зменшення відсоткової ставки єдиного податку).</w:t>
            </w:r>
          </w:p>
          <w:p w:rsidR="00FB447A" w:rsidRPr="00487337" w:rsidRDefault="00FB447A" w:rsidP="00FB447A">
            <w:pPr>
              <w:pStyle w:val="a3"/>
              <w:spacing w:before="0" w:beforeAutospacing="0" w:after="0" w:afterAutospacing="0"/>
              <w:jc w:val="both"/>
              <w:rPr>
                <w:lang w:val="uk-UA"/>
              </w:rPr>
            </w:pPr>
            <w:r>
              <w:rPr>
                <w:lang w:val="uk-UA"/>
              </w:rPr>
              <w:t>Балансу інтересів досягнути неможливо.</w:t>
            </w:r>
          </w:p>
        </w:tc>
      </w:tr>
    </w:tbl>
    <w:p w:rsidR="008720A0" w:rsidRPr="00487337" w:rsidRDefault="008720A0" w:rsidP="00255B45">
      <w:pPr>
        <w:pStyle w:val="3"/>
        <w:spacing w:before="120" w:beforeAutospacing="0" w:after="0" w:afterAutospacing="0"/>
        <w:jc w:val="center"/>
        <w:rPr>
          <w:lang w:val="uk-UA"/>
        </w:rPr>
      </w:pPr>
    </w:p>
    <w:tbl>
      <w:tblPr>
        <w:tblStyle w:val="a9"/>
        <w:tblW w:w="0" w:type="auto"/>
        <w:tblLook w:val="04A0" w:firstRow="1" w:lastRow="0" w:firstColumn="1" w:lastColumn="0" w:noHBand="0" w:noVBand="1"/>
      </w:tblPr>
      <w:tblGrid>
        <w:gridCol w:w="2392"/>
        <w:gridCol w:w="2393"/>
        <w:gridCol w:w="2393"/>
        <w:gridCol w:w="2393"/>
      </w:tblGrid>
      <w:tr w:rsidR="00CF2A58" w:rsidRPr="00FB447A" w:rsidTr="00EF28F7">
        <w:tc>
          <w:tcPr>
            <w:tcW w:w="2392" w:type="dxa"/>
          </w:tcPr>
          <w:p w:rsidR="00EF28F7" w:rsidRPr="00FB447A" w:rsidRDefault="00EF28F7" w:rsidP="006431FF">
            <w:pPr>
              <w:pStyle w:val="a3"/>
              <w:jc w:val="center"/>
              <w:rPr>
                <w:b/>
                <w:lang w:val="uk-UA"/>
              </w:rPr>
            </w:pPr>
            <w:r w:rsidRPr="00FB447A">
              <w:rPr>
                <w:b/>
                <w:lang w:val="uk-UA"/>
              </w:rPr>
              <w:t>Рейтинг результативності</w:t>
            </w:r>
          </w:p>
        </w:tc>
        <w:tc>
          <w:tcPr>
            <w:tcW w:w="2393" w:type="dxa"/>
          </w:tcPr>
          <w:p w:rsidR="00EF28F7" w:rsidRPr="00FB447A" w:rsidRDefault="00EF28F7" w:rsidP="006431FF">
            <w:pPr>
              <w:pStyle w:val="a3"/>
              <w:jc w:val="center"/>
              <w:rPr>
                <w:b/>
                <w:lang w:val="uk-UA"/>
              </w:rPr>
            </w:pPr>
            <w:r w:rsidRPr="00FB447A">
              <w:rPr>
                <w:b/>
                <w:lang w:val="uk-UA"/>
              </w:rPr>
              <w:t>Вигоди (підсумок)</w:t>
            </w:r>
          </w:p>
        </w:tc>
        <w:tc>
          <w:tcPr>
            <w:tcW w:w="2393" w:type="dxa"/>
          </w:tcPr>
          <w:p w:rsidR="00EF28F7" w:rsidRPr="00FB447A" w:rsidRDefault="00EF28F7" w:rsidP="006431FF">
            <w:pPr>
              <w:pStyle w:val="a3"/>
              <w:jc w:val="center"/>
              <w:rPr>
                <w:b/>
                <w:lang w:val="uk-UA"/>
              </w:rPr>
            </w:pPr>
            <w:r w:rsidRPr="00FB447A">
              <w:rPr>
                <w:b/>
                <w:lang w:val="uk-UA"/>
              </w:rPr>
              <w:t>Витрати (підсумок)</w:t>
            </w:r>
          </w:p>
        </w:tc>
        <w:tc>
          <w:tcPr>
            <w:tcW w:w="2393" w:type="dxa"/>
          </w:tcPr>
          <w:p w:rsidR="00EF28F7" w:rsidRPr="00FB447A" w:rsidRDefault="00EF28F7" w:rsidP="006431FF">
            <w:pPr>
              <w:pStyle w:val="a3"/>
              <w:jc w:val="center"/>
              <w:rPr>
                <w:b/>
                <w:lang w:val="uk-UA"/>
              </w:rPr>
            </w:pPr>
            <w:r w:rsidRPr="00FB447A">
              <w:rPr>
                <w:b/>
                <w:lang w:val="uk-UA"/>
              </w:rPr>
              <w:t>Обґрунтування відповідного місця альтернативи у рейтингу</w:t>
            </w:r>
          </w:p>
        </w:tc>
      </w:tr>
      <w:tr w:rsidR="00CF2A58" w:rsidRPr="00264545" w:rsidTr="00EF28F7">
        <w:tc>
          <w:tcPr>
            <w:tcW w:w="2392" w:type="dxa"/>
          </w:tcPr>
          <w:p w:rsidR="00EF28F7" w:rsidRPr="00487337" w:rsidRDefault="00DC2556" w:rsidP="006431FF">
            <w:pPr>
              <w:pStyle w:val="a3"/>
              <w:jc w:val="center"/>
              <w:rPr>
                <w:lang w:val="uk-UA"/>
              </w:rPr>
            </w:pPr>
            <w:r>
              <w:rPr>
                <w:rStyle w:val="2"/>
                <w:lang w:val="uk-UA"/>
              </w:rPr>
              <w:t>Альтернатива 2</w:t>
            </w:r>
          </w:p>
        </w:tc>
        <w:tc>
          <w:tcPr>
            <w:tcW w:w="2393" w:type="dxa"/>
          </w:tcPr>
          <w:p w:rsidR="0042476B" w:rsidRDefault="0042476B" w:rsidP="006431FF">
            <w:pPr>
              <w:spacing w:after="0" w:line="240" w:lineRule="auto"/>
              <w:jc w:val="both"/>
              <w:rPr>
                <w:rFonts w:ascii="Times New Roman" w:hAnsi="Times New Roman"/>
                <w:lang w:val="uk-UA"/>
              </w:rPr>
            </w:pPr>
            <w:r w:rsidRPr="0042476B">
              <w:rPr>
                <w:rFonts w:ascii="Times New Roman" w:hAnsi="Times New Roman"/>
                <w:b/>
                <w:lang w:val="uk-UA"/>
              </w:rPr>
              <w:t>Держава (орган місцевого самоврядування)</w:t>
            </w:r>
            <w:r>
              <w:rPr>
                <w:rFonts w:ascii="Times New Roman" w:hAnsi="Times New Roman"/>
                <w:lang w:val="uk-UA"/>
              </w:rPr>
              <w:t>:</w:t>
            </w:r>
          </w:p>
          <w:p w:rsidR="0042476B" w:rsidRDefault="0042476B" w:rsidP="006431FF">
            <w:pPr>
              <w:spacing w:after="0" w:line="240" w:lineRule="auto"/>
              <w:jc w:val="both"/>
              <w:rPr>
                <w:rFonts w:ascii="Times New Roman" w:hAnsi="Times New Roman"/>
                <w:lang w:val="uk-UA"/>
              </w:rPr>
            </w:pPr>
            <w:r>
              <w:rPr>
                <w:rFonts w:ascii="Times New Roman" w:hAnsi="Times New Roman"/>
                <w:lang w:val="uk-UA"/>
              </w:rPr>
              <w:t>- Надходження додаткових коштів до міського бюджету;</w:t>
            </w:r>
          </w:p>
          <w:p w:rsidR="00EF28F7" w:rsidRDefault="0042476B" w:rsidP="006431FF">
            <w:pPr>
              <w:spacing w:after="0" w:line="240" w:lineRule="auto"/>
              <w:jc w:val="both"/>
              <w:rPr>
                <w:rFonts w:ascii="Times New Roman" w:hAnsi="Times New Roman"/>
                <w:lang w:val="uk-UA"/>
              </w:rPr>
            </w:pPr>
            <w:r>
              <w:rPr>
                <w:rFonts w:ascii="Times New Roman" w:hAnsi="Times New Roman"/>
                <w:lang w:val="uk-UA"/>
              </w:rPr>
              <w:t>-</w:t>
            </w:r>
            <w:r w:rsidR="00EF28F7" w:rsidRPr="00774DE8">
              <w:rPr>
                <w:rFonts w:ascii="Times New Roman" w:hAnsi="Times New Roman"/>
                <w:lang w:val="uk-UA"/>
              </w:rPr>
              <w:t xml:space="preserve">Належне фінансування </w:t>
            </w:r>
            <w:r>
              <w:rPr>
                <w:rFonts w:ascii="Times New Roman" w:hAnsi="Times New Roman"/>
                <w:lang w:val="uk-UA"/>
              </w:rPr>
              <w:t xml:space="preserve">заходів </w:t>
            </w:r>
            <w:r>
              <w:rPr>
                <w:rFonts w:ascii="Times New Roman" w:hAnsi="Times New Roman"/>
                <w:lang w:val="uk-UA"/>
              </w:rPr>
              <w:lastRenderedPageBreak/>
              <w:t>П</w:t>
            </w:r>
            <w:r w:rsidR="00EF28F7" w:rsidRPr="00774DE8">
              <w:rPr>
                <w:rFonts w:ascii="Times New Roman" w:hAnsi="Times New Roman"/>
                <w:lang w:val="uk-UA"/>
              </w:rPr>
              <w:t>рограм</w:t>
            </w:r>
            <w:r w:rsidR="00EF28F7">
              <w:rPr>
                <w:rFonts w:ascii="Times New Roman" w:hAnsi="Times New Roman"/>
                <w:lang w:val="uk-UA"/>
              </w:rPr>
              <w:t>и</w:t>
            </w:r>
            <w:r w:rsidR="00EF28F7" w:rsidRPr="00774DE8">
              <w:rPr>
                <w:rFonts w:ascii="Times New Roman" w:hAnsi="Times New Roman"/>
                <w:lang w:val="uk-UA"/>
              </w:rPr>
              <w:t xml:space="preserve"> соціально-економічного</w:t>
            </w:r>
            <w:r w:rsidR="00EF28F7">
              <w:rPr>
                <w:rFonts w:ascii="Times New Roman" w:hAnsi="Times New Roman"/>
                <w:lang w:val="uk-UA"/>
              </w:rPr>
              <w:t xml:space="preserve"> та культурного</w:t>
            </w:r>
            <w:r w:rsidR="00EF28F7" w:rsidRPr="00774DE8">
              <w:rPr>
                <w:rFonts w:ascii="Times New Roman" w:hAnsi="Times New Roman"/>
                <w:lang w:val="uk-UA"/>
              </w:rPr>
              <w:t xml:space="preserve"> розвитку </w:t>
            </w:r>
            <w:proofErr w:type="spellStart"/>
            <w:r w:rsidR="00907D2C">
              <w:rPr>
                <w:rFonts w:ascii="Times New Roman" w:hAnsi="Times New Roman"/>
                <w:lang w:val="uk-UA"/>
              </w:rPr>
              <w:t>Городоцької</w:t>
            </w:r>
            <w:proofErr w:type="spellEnd"/>
            <w:r w:rsidR="00907D2C">
              <w:rPr>
                <w:rFonts w:ascii="Times New Roman" w:hAnsi="Times New Roman"/>
                <w:lang w:val="uk-UA"/>
              </w:rPr>
              <w:t xml:space="preserve"> міської ради.</w:t>
            </w:r>
          </w:p>
          <w:p w:rsidR="0042476B" w:rsidRDefault="0042476B" w:rsidP="006431FF">
            <w:pPr>
              <w:spacing w:after="0" w:line="240" w:lineRule="auto"/>
              <w:jc w:val="both"/>
              <w:rPr>
                <w:rFonts w:ascii="Times New Roman" w:hAnsi="Times New Roman"/>
                <w:lang w:val="uk-UA"/>
              </w:rPr>
            </w:pPr>
            <w:proofErr w:type="spellStart"/>
            <w:r w:rsidRPr="0042476B">
              <w:rPr>
                <w:rFonts w:ascii="Times New Roman" w:hAnsi="Times New Roman"/>
                <w:b/>
                <w:lang w:val="uk-UA"/>
              </w:rPr>
              <w:t>Горомадяни</w:t>
            </w:r>
            <w:proofErr w:type="spellEnd"/>
            <w:r w:rsidRPr="0042476B">
              <w:rPr>
                <w:rFonts w:ascii="Times New Roman" w:hAnsi="Times New Roman"/>
                <w:b/>
                <w:lang w:val="uk-UA"/>
              </w:rPr>
              <w:t>:</w:t>
            </w:r>
            <w:r>
              <w:rPr>
                <w:rFonts w:ascii="Times New Roman" w:hAnsi="Times New Roman"/>
                <w:lang w:val="uk-UA"/>
              </w:rPr>
              <w:t xml:space="preserve"> </w:t>
            </w:r>
            <w:r w:rsidR="00B242C3">
              <w:rPr>
                <w:rFonts w:ascii="Times New Roman" w:hAnsi="Times New Roman"/>
                <w:lang w:val="uk-UA"/>
              </w:rPr>
              <w:t>П</w:t>
            </w:r>
            <w:r>
              <w:rPr>
                <w:rFonts w:ascii="Times New Roman" w:hAnsi="Times New Roman"/>
                <w:lang w:val="uk-UA"/>
              </w:rPr>
              <w:t xml:space="preserve">окращення рівня життя у </w:t>
            </w:r>
            <w:r w:rsidR="00624341">
              <w:rPr>
                <w:rFonts w:ascii="Times New Roman" w:hAnsi="Times New Roman"/>
                <w:lang w:val="uk-UA"/>
              </w:rPr>
              <w:t>населених пунктах громади</w:t>
            </w:r>
            <w:r>
              <w:rPr>
                <w:rFonts w:ascii="Times New Roman" w:hAnsi="Times New Roman"/>
                <w:lang w:val="uk-UA"/>
              </w:rPr>
              <w:t xml:space="preserve"> за рахунок реалізації цільових програм;</w:t>
            </w:r>
          </w:p>
          <w:p w:rsidR="0042476B" w:rsidRDefault="0042476B" w:rsidP="006431FF">
            <w:pPr>
              <w:spacing w:after="0" w:line="240" w:lineRule="auto"/>
              <w:jc w:val="both"/>
              <w:rPr>
                <w:rFonts w:ascii="Times New Roman" w:hAnsi="Times New Roman"/>
                <w:lang w:val="uk-UA"/>
              </w:rPr>
            </w:pPr>
            <w:r w:rsidRPr="0042476B">
              <w:rPr>
                <w:rFonts w:ascii="Times New Roman" w:hAnsi="Times New Roman"/>
                <w:b/>
                <w:lang w:val="uk-UA"/>
              </w:rPr>
              <w:t>Суб’єкти господарювання</w:t>
            </w:r>
            <w:r>
              <w:rPr>
                <w:rFonts w:ascii="Times New Roman" w:hAnsi="Times New Roman"/>
                <w:lang w:val="uk-UA"/>
              </w:rPr>
              <w:t xml:space="preserve">: </w:t>
            </w:r>
          </w:p>
          <w:p w:rsidR="00EF28F7" w:rsidRPr="00774DE8" w:rsidRDefault="0042476B" w:rsidP="0042476B">
            <w:pPr>
              <w:spacing w:after="0" w:line="240" w:lineRule="auto"/>
              <w:jc w:val="both"/>
              <w:rPr>
                <w:lang w:val="uk-UA"/>
              </w:rPr>
            </w:pPr>
            <w:r>
              <w:rPr>
                <w:rFonts w:ascii="Times New Roman" w:hAnsi="Times New Roman"/>
                <w:lang w:val="uk-UA"/>
              </w:rPr>
              <w:t>Сплата єдиного податку за обґрунтованими ставками</w:t>
            </w:r>
          </w:p>
        </w:tc>
        <w:tc>
          <w:tcPr>
            <w:tcW w:w="2393" w:type="dxa"/>
          </w:tcPr>
          <w:p w:rsidR="0042476B" w:rsidRDefault="0042476B" w:rsidP="0042476B">
            <w:pPr>
              <w:spacing w:after="0" w:line="240" w:lineRule="auto"/>
              <w:jc w:val="both"/>
              <w:rPr>
                <w:rFonts w:ascii="Times New Roman" w:hAnsi="Times New Roman"/>
                <w:lang w:val="uk-UA"/>
              </w:rPr>
            </w:pPr>
            <w:r w:rsidRPr="0042476B">
              <w:rPr>
                <w:rFonts w:ascii="Times New Roman" w:hAnsi="Times New Roman"/>
                <w:b/>
                <w:lang w:val="uk-UA"/>
              </w:rPr>
              <w:lastRenderedPageBreak/>
              <w:t>Держава (орган місцевого самоврядування)</w:t>
            </w:r>
            <w:r>
              <w:rPr>
                <w:rFonts w:ascii="Times New Roman" w:hAnsi="Times New Roman"/>
                <w:lang w:val="uk-UA"/>
              </w:rPr>
              <w:t>:</w:t>
            </w:r>
          </w:p>
          <w:p w:rsidR="0042476B" w:rsidRDefault="0042476B" w:rsidP="0042476B">
            <w:pPr>
              <w:spacing w:after="0" w:line="240" w:lineRule="auto"/>
              <w:jc w:val="both"/>
              <w:rPr>
                <w:rFonts w:ascii="Times New Roman" w:hAnsi="Times New Roman"/>
                <w:lang w:val="uk-UA"/>
              </w:rPr>
            </w:pPr>
            <w:r>
              <w:rPr>
                <w:rFonts w:ascii="Times New Roman" w:hAnsi="Times New Roman"/>
                <w:lang w:val="uk-UA"/>
              </w:rPr>
              <w:t xml:space="preserve">Втрати пов’язані з підготовкою регуляторного акта та його офіційним опублікуванням у </w:t>
            </w:r>
            <w:r>
              <w:rPr>
                <w:rFonts w:ascii="Times New Roman" w:hAnsi="Times New Roman"/>
                <w:lang w:val="uk-UA"/>
              </w:rPr>
              <w:lastRenderedPageBreak/>
              <w:t>друкованому ЗМІ.</w:t>
            </w:r>
          </w:p>
          <w:p w:rsidR="0042476B" w:rsidRDefault="0042476B" w:rsidP="0042476B">
            <w:pPr>
              <w:spacing w:after="0" w:line="240" w:lineRule="auto"/>
              <w:jc w:val="both"/>
              <w:rPr>
                <w:rFonts w:ascii="Times New Roman" w:hAnsi="Times New Roman"/>
                <w:lang w:val="uk-UA"/>
              </w:rPr>
            </w:pPr>
            <w:proofErr w:type="spellStart"/>
            <w:r w:rsidRPr="0042476B">
              <w:rPr>
                <w:rFonts w:ascii="Times New Roman" w:hAnsi="Times New Roman"/>
                <w:b/>
                <w:lang w:val="uk-UA"/>
              </w:rPr>
              <w:t>Горомадяни</w:t>
            </w:r>
            <w:proofErr w:type="spellEnd"/>
            <w:r w:rsidRPr="0042476B">
              <w:rPr>
                <w:rFonts w:ascii="Times New Roman" w:hAnsi="Times New Roman"/>
                <w:b/>
                <w:lang w:val="uk-UA"/>
              </w:rPr>
              <w:t>:</w:t>
            </w:r>
            <w:r>
              <w:rPr>
                <w:rFonts w:ascii="Times New Roman" w:hAnsi="Times New Roman"/>
                <w:b/>
                <w:lang w:val="uk-UA"/>
              </w:rPr>
              <w:t xml:space="preserve"> </w:t>
            </w:r>
            <w:r w:rsidR="00B242C3">
              <w:rPr>
                <w:rFonts w:ascii="Times New Roman" w:hAnsi="Times New Roman"/>
                <w:lang w:val="uk-UA"/>
              </w:rPr>
              <w:t>Витрати відсутні</w:t>
            </w:r>
          </w:p>
          <w:p w:rsidR="00EF28F7" w:rsidRPr="0042476B" w:rsidRDefault="00EF28F7" w:rsidP="0042476B">
            <w:pPr>
              <w:spacing w:after="0" w:line="240" w:lineRule="auto"/>
              <w:jc w:val="both"/>
              <w:rPr>
                <w:rFonts w:ascii="Times New Roman" w:hAnsi="Times New Roman"/>
                <w:lang w:val="uk-UA"/>
              </w:rPr>
            </w:pPr>
            <w:r w:rsidRPr="0042476B">
              <w:rPr>
                <w:rFonts w:ascii="Times New Roman" w:hAnsi="Times New Roman"/>
                <w:b/>
                <w:lang w:val="uk-UA"/>
              </w:rPr>
              <w:t>Суб</w:t>
            </w:r>
            <w:r w:rsidR="00DC2556" w:rsidRPr="0042476B">
              <w:rPr>
                <w:rFonts w:ascii="Times New Roman" w:hAnsi="Times New Roman"/>
                <w:b/>
                <w:lang w:val="uk-UA"/>
              </w:rPr>
              <w:t>’</w:t>
            </w:r>
            <w:r w:rsidRPr="0042476B">
              <w:rPr>
                <w:rFonts w:ascii="Times New Roman" w:hAnsi="Times New Roman"/>
                <w:b/>
                <w:lang w:val="uk-UA"/>
              </w:rPr>
              <w:t>єкти господарювання</w:t>
            </w:r>
            <w:r w:rsidR="0042476B">
              <w:rPr>
                <w:rFonts w:ascii="Times New Roman" w:hAnsi="Times New Roman"/>
                <w:b/>
                <w:lang w:val="uk-UA"/>
              </w:rPr>
              <w:t xml:space="preserve">: </w:t>
            </w:r>
            <w:r w:rsidR="0042476B" w:rsidRPr="00FD6B9B">
              <w:rPr>
                <w:rFonts w:ascii="Times New Roman" w:hAnsi="Times New Roman"/>
                <w:lang w:val="uk-UA"/>
              </w:rPr>
              <w:t>сплата податків</w:t>
            </w:r>
            <w:r w:rsidR="0042476B">
              <w:rPr>
                <w:rFonts w:ascii="Times New Roman" w:hAnsi="Times New Roman"/>
                <w:b/>
                <w:lang w:val="uk-UA"/>
              </w:rPr>
              <w:t xml:space="preserve"> </w:t>
            </w:r>
            <w:r w:rsidRPr="0042476B">
              <w:rPr>
                <w:rFonts w:ascii="Times New Roman" w:hAnsi="Times New Roman"/>
                <w:lang w:val="uk-UA"/>
              </w:rPr>
              <w:t xml:space="preserve">за </w:t>
            </w:r>
            <w:r w:rsidR="0042476B" w:rsidRPr="0042476B">
              <w:rPr>
                <w:rFonts w:ascii="Times New Roman" w:hAnsi="Times New Roman"/>
                <w:lang w:val="uk-UA"/>
              </w:rPr>
              <w:t xml:space="preserve">встановленими </w:t>
            </w:r>
            <w:r w:rsidRPr="0042476B">
              <w:rPr>
                <w:rFonts w:ascii="Times New Roman" w:hAnsi="Times New Roman"/>
                <w:lang w:val="uk-UA"/>
              </w:rPr>
              <w:t>ставками згідно рішення Городоцької міської ради.</w:t>
            </w:r>
            <w:r w:rsidR="0042476B" w:rsidRPr="0042476B">
              <w:rPr>
                <w:rFonts w:ascii="Times New Roman" w:hAnsi="Times New Roman"/>
                <w:lang w:val="uk-UA"/>
              </w:rPr>
              <w:t xml:space="preserve"> Детальна інформація щодо очікуваних витрат, наведена у додатку до цього АРВ.</w:t>
            </w:r>
          </w:p>
          <w:p w:rsidR="0042476B" w:rsidRPr="0042476B" w:rsidRDefault="0042476B" w:rsidP="002B7898">
            <w:pPr>
              <w:spacing w:after="0" w:line="240" w:lineRule="auto"/>
              <w:jc w:val="both"/>
              <w:rPr>
                <w:b/>
                <w:lang w:val="uk-UA"/>
              </w:rPr>
            </w:pPr>
            <w:r w:rsidRPr="0042476B">
              <w:rPr>
                <w:rFonts w:ascii="Times New Roman" w:hAnsi="Times New Roman"/>
                <w:b/>
                <w:lang w:val="uk-UA"/>
              </w:rPr>
              <w:t xml:space="preserve">Сумарні витрати, </w:t>
            </w:r>
            <w:proofErr w:type="spellStart"/>
            <w:r w:rsidRPr="0042476B">
              <w:rPr>
                <w:rFonts w:ascii="Times New Roman" w:hAnsi="Times New Roman"/>
                <w:b/>
                <w:lang w:val="uk-UA"/>
              </w:rPr>
              <w:t>грн</w:t>
            </w:r>
            <w:proofErr w:type="spellEnd"/>
            <w:r w:rsidRPr="0042476B">
              <w:rPr>
                <w:rFonts w:ascii="Times New Roman" w:hAnsi="Times New Roman"/>
                <w:b/>
                <w:lang w:val="uk-UA"/>
              </w:rPr>
              <w:t>:</w:t>
            </w:r>
            <w:r w:rsidRPr="0042476B">
              <w:rPr>
                <w:b/>
                <w:lang w:val="uk-UA"/>
              </w:rPr>
              <w:t xml:space="preserve"> </w:t>
            </w:r>
            <w:r w:rsidR="002B7898" w:rsidRPr="002B7898">
              <w:rPr>
                <w:b/>
                <w:lang w:val="uk-UA"/>
              </w:rPr>
              <w:t>9282,115</w:t>
            </w:r>
            <w:r w:rsidR="007F367F" w:rsidRPr="002B7898">
              <w:rPr>
                <w:b/>
                <w:lang w:val="uk-UA"/>
              </w:rPr>
              <w:t>тис.грн</w:t>
            </w:r>
          </w:p>
        </w:tc>
        <w:tc>
          <w:tcPr>
            <w:tcW w:w="2393" w:type="dxa"/>
          </w:tcPr>
          <w:p w:rsidR="00677B28" w:rsidRPr="00677B28" w:rsidRDefault="00EF28F7" w:rsidP="00677B28">
            <w:pPr>
              <w:pStyle w:val="a3"/>
              <w:jc w:val="both"/>
              <w:rPr>
                <w:rStyle w:val="2"/>
                <w:sz w:val="22"/>
                <w:szCs w:val="22"/>
                <w:lang w:val="uk-UA"/>
              </w:rPr>
            </w:pPr>
            <w:r w:rsidRPr="00774DE8">
              <w:rPr>
                <w:rStyle w:val="2"/>
                <w:sz w:val="22"/>
                <w:szCs w:val="22"/>
                <w:lang w:val="uk-UA"/>
              </w:rPr>
              <w:lastRenderedPageBreak/>
              <w:t xml:space="preserve">Цей регуляторний акт відповідає потребам у розв’язанні визначеної проблеми та принципам державної регуляторної політики. </w:t>
            </w:r>
            <w:r w:rsidR="00FD6B9B">
              <w:rPr>
                <w:rStyle w:val="2"/>
                <w:sz w:val="22"/>
                <w:szCs w:val="22"/>
                <w:lang w:val="uk-UA"/>
              </w:rPr>
              <w:t xml:space="preserve">Сплата Єдиного податку за </w:t>
            </w:r>
            <w:r w:rsidR="00FD6B9B">
              <w:rPr>
                <w:rStyle w:val="2"/>
                <w:sz w:val="22"/>
                <w:szCs w:val="22"/>
                <w:lang w:val="uk-UA"/>
              </w:rPr>
              <w:lastRenderedPageBreak/>
              <w:t>запропонованими ставками відбувається з 201</w:t>
            </w:r>
            <w:r w:rsidR="00677B28">
              <w:rPr>
                <w:rStyle w:val="2"/>
                <w:sz w:val="22"/>
                <w:szCs w:val="22"/>
                <w:lang w:val="uk-UA"/>
              </w:rPr>
              <w:t>1</w:t>
            </w:r>
            <w:r w:rsidR="00FD6B9B">
              <w:rPr>
                <w:rStyle w:val="2"/>
                <w:sz w:val="22"/>
                <w:szCs w:val="22"/>
                <w:lang w:val="uk-UA"/>
              </w:rPr>
              <w:t xml:space="preserve"> року. Жодних претензій, чи зауважень щодо її розміру не надходило. В ході громадських слухань СПД підтримали встановлення податків на запропонованому </w:t>
            </w:r>
            <w:r w:rsidR="00FD6B9B" w:rsidRPr="00677B28">
              <w:rPr>
                <w:rStyle w:val="2"/>
                <w:sz w:val="22"/>
                <w:szCs w:val="22"/>
                <w:lang w:val="uk-UA"/>
              </w:rPr>
              <w:t>рівні.</w:t>
            </w:r>
          </w:p>
          <w:p w:rsidR="00677B28" w:rsidRPr="00774DE8" w:rsidRDefault="00677B28" w:rsidP="00677B28">
            <w:pPr>
              <w:pStyle w:val="a3"/>
              <w:jc w:val="both"/>
              <w:rPr>
                <w:sz w:val="22"/>
                <w:szCs w:val="22"/>
                <w:lang w:val="uk-UA"/>
              </w:rPr>
            </w:pPr>
            <w:r w:rsidRPr="00677B28">
              <w:rPr>
                <w:sz w:val="22"/>
                <w:szCs w:val="22"/>
                <w:lang w:val="uk-UA"/>
              </w:rPr>
              <w:t>Оскільки базою оподаткування є прожитковий мінімум та мінімальна заробітна плата 10 та 20% відповідно суми податку є незначними для одного окремо взятого платника, проте в сукупності складають вагомий внесок до надходжень міського бюджету</w:t>
            </w:r>
            <w:r>
              <w:rPr>
                <w:lang w:val="uk-UA"/>
              </w:rPr>
              <w:t xml:space="preserve">. </w:t>
            </w:r>
          </w:p>
        </w:tc>
      </w:tr>
      <w:tr w:rsidR="00CF2A58" w:rsidRPr="00CF2A58" w:rsidTr="00EF28F7">
        <w:tc>
          <w:tcPr>
            <w:tcW w:w="2392" w:type="dxa"/>
          </w:tcPr>
          <w:p w:rsidR="00DC2556" w:rsidRDefault="00DC2556" w:rsidP="006431FF">
            <w:pPr>
              <w:pStyle w:val="a3"/>
              <w:jc w:val="center"/>
              <w:rPr>
                <w:rStyle w:val="2"/>
                <w:lang w:val="uk-UA"/>
              </w:rPr>
            </w:pPr>
            <w:r>
              <w:rPr>
                <w:rStyle w:val="2"/>
                <w:lang w:val="uk-UA"/>
              </w:rPr>
              <w:lastRenderedPageBreak/>
              <w:t>Альтернатива 3</w:t>
            </w:r>
          </w:p>
        </w:tc>
        <w:tc>
          <w:tcPr>
            <w:tcW w:w="2393" w:type="dxa"/>
          </w:tcPr>
          <w:p w:rsidR="001C5DF4" w:rsidRDefault="001C5DF4" w:rsidP="001C5DF4">
            <w:pPr>
              <w:spacing w:after="0" w:line="240" w:lineRule="auto"/>
              <w:jc w:val="both"/>
              <w:rPr>
                <w:rFonts w:ascii="Times New Roman" w:hAnsi="Times New Roman"/>
                <w:lang w:val="uk-UA"/>
              </w:rPr>
            </w:pPr>
            <w:r w:rsidRPr="0042476B">
              <w:rPr>
                <w:rFonts w:ascii="Times New Roman" w:hAnsi="Times New Roman"/>
                <w:b/>
                <w:lang w:val="uk-UA"/>
              </w:rPr>
              <w:t>Держава (орган місцевого самоврядування)</w:t>
            </w:r>
            <w:r>
              <w:rPr>
                <w:rFonts w:ascii="Times New Roman" w:hAnsi="Times New Roman"/>
                <w:lang w:val="uk-UA"/>
              </w:rPr>
              <w:t>:</w:t>
            </w:r>
          </w:p>
          <w:p w:rsidR="00DC2556" w:rsidRDefault="00FD6B9B" w:rsidP="006431FF">
            <w:pPr>
              <w:spacing w:after="0" w:line="240" w:lineRule="auto"/>
              <w:jc w:val="both"/>
              <w:rPr>
                <w:rFonts w:ascii="Times New Roman" w:hAnsi="Times New Roman"/>
                <w:lang w:val="uk-UA"/>
              </w:rPr>
            </w:pPr>
            <w:r>
              <w:rPr>
                <w:rFonts w:ascii="Times New Roman" w:hAnsi="Times New Roman"/>
                <w:lang w:val="uk-UA"/>
              </w:rPr>
              <w:t>Відсутні.</w:t>
            </w:r>
          </w:p>
          <w:p w:rsidR="00B242C3" w:rsidRDefault="00B242C3" w:rsidP="006431FF">
            <w:pPr>
              <w:spacing w:after="0" w:line="240" w:lineRule="auto"/>
              <w:jc w:val="both"/>
              <w:rPr>
                <w:rFonts w:ascii="Times New Roman" w:hAnsi="Times New Roman"/>
                <w:lang w:val="uk-UA"/>
              </w:rPr>
            </w:pPr>
            <w:r w:rsidRPr="00B242C3">
              <w:rPr>
                <w:rFonts w:ascii="Times New Roman" w:hAnsi="Times New Roman"/>
                <w:b/>
                <w:lang w:val="uk-UA"/>
              </w:rPr>
              <w:t>Громадяни:</w:t>
            </w:r>
            <w:r>
              <w:rPr>
                <w:rFonts w:ascii="Times New Roman" w:hAnsi="Times New Roman"/>
                <w:lang w:val="uk-UA"/>
              </w:rPr>
              <w:t xml:space="preserve"> </w:t>
            </w:r>
            <w:r w:rsidR="00FD6B9B">
              <w:rPr>
                <w:rFonts w:ascii="Times New Roman" w:hAnsi="Times New Roman"/>
                <w:lang w:val="uk-UA"/>
              </w:rPr>
              <w:t>Відсутні.</w:t>
            </w:r>
          </w:p>
          <w:p w:rsidR="00B242C3" w:rsidRDefault="00B242C3" w:rsidP="00B242C3">
            <w:pPr>
              <w:spacing w:after="0" w:line="240" w:lineRule="auto"/>
              <w:jc w:val="both"/>
              <w:rPr>
                <w:rFonts w:ascii="Times New Roman" w:hAnsi="Times New Roman"/>
                <w:lang w:val="uk-UA"/>
              </w:rPr>
            </w:pPr>
            <w:r w:rsidRPr="0042476B">
              <w:rPr>
                <w:rFonts w:ascii="Times New Roman" w:hAnsi="Times New Roman"/>
                <w:b/>
                <w:lang w:val="uk-UA"/>
              </w:rPr>
              <w:t>Суб’єкти господарювання</w:t>
            </w:r>
            <w:r>
              <w:rPr>
                <w:rFonts w:ascii="Times New Roman" w:hAnsi="Times New Roman"/>
                <w:lang w:val="uk-UA"/>
              </w:rPr>
              <w:t xml:space="preserve">: </w:t>
            </w:r>
          </w:p>
          <w:p w:rsidR="00B242C3" w:rsidRPr="00774DE8" w:rsidRDefault="00FD6B9B" w:rsidP="006431FF">
            <w:pPr>
              <w:spacing w:after="0" w:line="240" w:lineRule="auto"/>
              <w:jc w:val="both"/>
              <w:rPr>
                <w:rFonts w:ascii="Times New Roman" w:hAnsi="Times New Roman"/>
                <w:lang w:val="uk-UA"/>
              </w:rPr>
            </w:pPr>
            <w:r>
              <w:rPr>
                <w:rFonts w:ascii="Times New Roman" w:hAnsi="Times New Roman"/>
                <w:lang w:val="uk-UA"/>
              </w:rPr>
              <w:t>Сплата єдиного податку за зменшеними ставками, поява вільних коштів.</w:t>
            </w:r>
          </w:p>
        </w:tc>
        <w:tc>
          <w:tcPr>
            <w:tcW w:w="2393" w:type="dxa"/>
          </w:tcPr>
          <w:p w:rsidR="00B242C3" w:rsidRDefault="00B242C3" w:rsidP="00B242C3">
            <w:pPr>
              <w:spacing w:after="0" w:line="240" w:lineRule="auto"/>
              <w:jc w:val="both"/>
              <w:rPr>
                <w:rFonts w:ascii="Times New Roman" w:hAnsi="Times New Roman"/>
                <w:lang w:val="uk-UA"/>
              </w:rPr>
            </w:pPr>
            <w:r w:rsidRPr="0042476B">
              <w:rPr>
                <w:rFonts w:ascii="Times New Roman" w:hAnsi="Times New Roman"/>
                <w:b/>
                <w:lang w:val="uk-UA"/>
              </w:rPr>
              <w:t>Держава (орган місцевого самоврядування)</w:t>
            </w:r>
            <w:r>
              <w:rPr>
                <w:rFonts w:ascii="Times New Roman" w:hAnsi="Times New Roman"/>
                <w:lang w:val="uk-UA"/>
              </w:rPr>
              <w:t>:</w:t>
            </w:r>
          </w:p>
          <w:p w:rsidR="00B242C3" w:rsidRDefault="00B242C3" w:rsidP="00B242C3">
            <w:pPr>
              <w:spacing w:after="0" w:line="240" w:lineRule="auto"/>
              <w:jc w:val="both"/>
              <w:rPr>
                <w:rFonts w:ascii="Times New Roman" w:hAnsi="Times New Roman"/>
                <w:lang w:val="uk-UA"/>
              </w:rPr>
            </w:pPr>
            <w:r>
              <w:rPr>
                <w:rFonts w:ascii="Times New Roman" w:hAnsi="Times New Roman"/>
                <w:lang w:val="uk-UA"/>
              </w:rPr>
              <w:t>В</w:t>
            </w:r>
            <w:r w:rsidR="00D37B51">
              <w:rPr>
                <w:rFonts w:ascii="Times New Roman" w:hAnsi="Times New Roman"/>
                <w:lang w:val="uk-UA"/>
              </w:rPr>
              <w:t>и</w:t>
            </w:r>
            <w:r>
              <w:rPr>
                <w:rFonts w:ascii="Times New Roman" w:hAnsi="Times New Roman"/>
                <w:lang w:val="uk-UA"/>
              </w:rPr>
              <w:t>трати пов’язані з підготовкою регуляторного акта та його офіційним опублікуванням у друкованому ЗМІ.</w:t>
            </w:r>
          </w:p>
          <w:p w:rsidR="00B242C3" w:rsidRDefault="00B242C3" w:rsidP="00B242C3">
            <w:pPr>
              <w:spacing w:after="0" w:line="240" w:lineRule="auto"/>
              <w:jc w:val="both"/>
              <w:rPr>
                <w:rFonts w:ascii="Times New Roman" w:hAnsi="Times New Roman"/>
                <w:lang w:val="uk-UA"/>
              </w:rPr>
            </w:pPr>
            <w:r w:rsidRPr="0042476B">
              <w:rPr>
                <w:rFonts w:ascii="Times New Roman" w:hAnsi="Times New Roman"/>
                <w:b/>
                <w:lang w:val="uk-UA"/>
              </w:rPr>
              <w:t>Громадяни:</w:t>
            </w:r>
            <w:r>
              <w:rPr>
                <w:rFonts w:ascii="Times New Roman" w:hAnsi="Times New Roman"/>
                <w:b/>
                <w:lang w:val="uk-UA"/>
              </w:rPr>
              <w:t xml:space="preserve"> </w:t>
            </w:r>
            <w:r>
              <w:rPr>
                <w:rFonts w:ascii="Times New Roman" w:hAnsi="Times New Roman"/>
                <w:lang w:val="uk-UA"/>
              </w:rPr>
              <w:t>Витрати відсутні</w:t>
            </w:r>
          </w:p>
          <w:p w:rsidR="00B242C3" w:rsidRDefault="00B242C3" w:rsidP="00B242C3">
            <w:pPr>
              <w:spacing w:after="0" w:line="240" w:lineRule="auto"/>
              <w:jc w:val="both"/>
              <w:rPr>
                <w:rFonts w:ascii="Times New Roman" w:hAnsi="Times New Roman"/>
                <w:lang w:val="uk-UA"/>
              </w:rPr>
            </w:pPr>
            <w:r w:rsidRPr="0042476B">
              <w:rPr>
                <w:rFonts w:ascii="Times New Roman" w:hAnsi="Times New Roman"/>
                <w:b/>
                <w:lang w:val="uk-UA"/>
              </w:rPr>
              <w:t>Суб’єкти господарювання</w:t>
            </w:r>
            <w:r>
              <w:rPr>
                <w:rFonts w:ascii="Times New Roman" w:hAnsi="Times New Roman"/>
                <w:b/>
                <w:lang w:val="uk-UA"/>
              </w:rPr>
              <w:t>:</w:t>
            </w:r>
            <w:r w:rsidRPr="00B242C3">
              <w:rPr>
                <w:rFonts w:ascii="Times New Roman" w:hAnsi="Times New Roman"/>
                <w:lang w:val="uk-UA"/>
              </w:rPr>
              <w:t>.</w:t>
            </w:r>
          </w:p>
          <w:p w:rsidR="00DC2556" w:rsidRPr="00774DE8" w:rsidRDefault="00B242C3" w:rsidP="00264545">
            <w:pPr>
              <w:spacing w:after="0" w:line="240" w:lineRule="auto"/>
              <w:jc w:val="both"/>
              <w:rPr>
                <w:lang w:val="uk-UA"/>
              </w:rPr>
            </w:pPr>
            <w:r w:rsidRPr="0042476B">
              <w:rPr>
                <w:rFonts w:ascii="Times New Roman" w:hAnsi="Times New Roman"/>
                <w:b/>
                <w:lang w:val="uk-UA"/>
              </w:rPr>
              <w:t>Сумарні витрати</w:t>
            </w:r>
            <w:r w:rsidR="00FD6B9B">
              <w:rPr>
                <w:rFonts w:ascii="Times New Roman" w:hAnsi="Times New Roman"/>
                <w:b/>
                <w:lang w:val="uk-UA"/>
              </w:rPr>
              <w:t xml:space="preserve"> на сплату податку зменшаться та становитимуть</w:t>
            </w:r>
            <w:r w:rsidRPr="0042476B">
              <w:rPr>
                <w:rFonts w:ascii="Times New Roman" w:hAnsi="Times New Roman"/>
                <w:b/>
                <w:lang w:val="uk-UA"/>
              </w:rPr>
              <w:t xml:space="preserve">, </w:t>
            </w:r>
            <w:proofErr w:type="spellStart"/>
            <w:r w:rsidRPr="0042476B">
              <w:rPr>
                <w:rFonts w:ascii="Times New Roman" w:hAnsi="Times New Roman"/>
                <w:b/>
                <w:lang w:val="uk-UA"/>
              </w:rPr>
              <w:t>грн</w:t>
            </w:r>
            <w:proofErr w:type="spellEnd"/>
            <w:r w:rsidRPr="0042476B">
              <w:rPr>
                <w:rFonts w:ascii="Times New Roman" w:hAnsi="Times New Roman"/>
                <w:b/>
                <w:lang w:val="uk-UA"/>
              </w:rPr>
              <w:t>:</w:t>
            </w:r>
            <w:r w:rsidRPr="0042476B">
              <w:rPr>
                <w:b/>
                <w:lang w:val="uk-UA"/>
              </w:rPr>
              <w:t xml:space="preserve"> </w:t>
            </w:r>
            <w:r w:rsidR="00264545">
              <w:rPr>
                <w:b/>
                <w:lang w:val="uk-UA"/>
              </w:rPr>
              <w:t>6935143,68</w:t>
            </w:r>
          </w:p>
        </w:tc>
        <w:tc>
          <w:tcPr>
            <w:tcW w:w="2393" w:type="dxa"/>
          </w:tcPr>
          <w:p w:rsidR="00CF2A58" w:rsidRDefault="00CF2A58" w:rsidP="00CF2A58">
            <w:pPr>
              <w:pStyle w:val="a3"/>
              <w:spacing w:before="0" w:beforeAutospacing="0" w:after="0" w:afterAutospacing="0"/>
              <w:jc w:val="both"/>
              <w:rPr>
                <w:lang w:val="uk-UA"/>
              </w:rPr>
            </w:pPr>
            <w:r>
              <w:rPr>
                <w:lang w:val="uk-UA"/>
              </w:rPr>
              <w:t xml:space="preserve">Втрати міського бюджету становитимуть </w:t>
            </w:r>
            <w:r w:rsidR="00264545">
              <w:rPr>
                <w:lang w:val="uk-UA"/>
              </w:rPr>
              <w:t>2268445</w:t>
            </w:r>
            <w:r w:rsidRPr="00264545">
              <w:rPr>
                <w:lang w:val="uk-UA"/>
              </w:rPr>
              <w:t>грн</w:t>
            </w:r>
            <w:r>
              <w:rPr>
                <w:lang w:val="uk-UA"/>
              </w:rPr>
              <w:t xml:space="preserve"> в рік.</w:t>
            </w:r>
          </w:p>
          <w:p w:rsidR="00DC2556" w:rsidRPr="00774DE8" w:rsidRDefault="00CF2A58" w:rsidP="007F367F">
            <w:pPr>
              <w:pStyle w:val="a3"/>
              <w:spacing w:before="0" w:beforeAutospacing="0" w:after="0" w:afterAutospacing="0"/>
              <w:jc w:val="both"/>
              <w:rPr>
                <w:rStyle w:val="2"/>
                <w:sz w:val="22"/>
                <w:szCs w:val="22"/>
                <w:lang w:val="uk-UA"/>
              </w:rPr>
            </w:pPr>
            <w:r>
              <w:rPr>
                <w:lang w:val="uk-UA"/>
              </w:rPr>
              <w:t xml:space="preserve">В результаті чого не вдасться виконати у повному обсязі місцеві цільові програми, направлені на забезпечення комфортних та безпечних умов проживання </w:t>
            </w:r>
            <w:r w:rsidR="007F367F">
              <w:rPr>
                <w:lang w:val="uk-UA"/>
              </w:rPr>
              <w:t>40</w:t>
            </w:r>
            <w:r>
              <w:rPr>
                <w:lang w:val="uk-UA"/>
              </w:rPr>
              <w:t xml:space="preserve">тис.мешканців </w:t>
            </w:r>
            <w:r w:rsidR="007F367F">
              <w:rPr>
                <w:lang w:val="uk-UA"/>
              </w:rPr>
              <w:t>громади</w:t>
            </w:r>
            <w:r>
              <w:rPr>
                <w:lang w:val="uk-UA"/>
              </w:rPr>
              <w:t>.</w:t>
            </w:r>
          </w:p>
        </w:tc>
      </w:tr>
      <w:tr w:rsidR="00CF2A58" w:rsidTr="00EF28F7">
        <w:tc>
          <w:tcPr>
            <w:tcW w:w="2392" w:type="dxa"/>
          </w:tcPr>
          <w:p w:rsidR="00EF28F7" w:rsidRPr="00487337" w:rsidRDefault="00DC2556" w:rsidP="006431FF">
            <w:pPr>
              <w:pStyle w:val="a3"/>
              <w:jc w:val="center"/>
              <w:rPr>
                <w:lang w:val="uk-UA"/>
              </w:rPr>
            </w:pPr>
            <w:r>
              <w:rPr>
                <w:rStyle w:val="2"/>
                <w:lang w:val="uk-UA"/>
              </w:rPr>
              <w:t>Альтернатива 2</w:t>
            </w:r>
          </w:p>
        </w:tc>
        <w:tc>
          <w:tcPr>
            <w:tcW w:w="2393" w:type="dxa"/>
          </w:tcPr>
          <w:p w:rsidR="00EF28F7" w:rsidRPr="00B9404B" w:rsidRDefault="00EF28F7" w:rsidP="006431FF">
            <w:pPr>
              <w:pStyle w:val="a3"/>
              <w:spacing w:before="0" w:beforeAutospacing="0" w:after="0" w:afterAutospacing="0"/>
              <w:jc w:val="both"/>
              <w:rPr>
                <w:sz w:val="22"/>
                <w:szCs w:val="22"/>
                <w:lang w:val="uk-UA"/>
              </w:rPr>
            </w:pPr>
            <w:r w:rsidRPr="00B9404B">
              <w:rPr>
                <w:sz w:val="22"/>
                <w:szCs w:val="22"/>
                <w:lang w:val="uk-UA"/>
              </w:rPr>
              <w:t xml:space="preserve">Для держави і громадян вигоди відсутні. </w:t>
            </w:r>
          </w:p>
          <w:p w:rsidR="00EF28F7" w:rsidRPr="00B9404B" w:rsidRDefault="00EF28F7" w:rsidP="00D37B51">
            <w:pPr>
              <w:pStyle w:val="a3"/>
              <w:spacing w:before="0" w:beforeAutospacing="0" w:after="0" w:afterAutospacing="0"/>
              <w:jc w:val="both"/>
              <w:rPr>
                <w:sz w:val="22"/>
                <w:szCs w:val="22"/>
                <w:lang w:val="uk-UA"/>
              </w:rPr>
            </w:pPr>
            <w:r w:rsidRPr="00B9404B">
              <w:rPr>
                <w:sz w:val="22"/>
                <w:szCs w:val="22"/>
                <w:lang w:val="uk-UA"/>
              </w:rPr>
              <w:t xml:space="preserve">Суб’єкти господарювання                будуть сплачувати єдиний податок </w:t>
            </w:r>
            <w:r w:rsidRPr="00B9404B">
              <w:rPr>
                <w:rStyle w:val="2"/>
                <w:sz w:val="22"/>
                <w:szCs w:val="22"/>
                <w:lang w:val="uk-UA"/>
              </w:rPr>
              <w:t>за мінімальними ставками</w:t>
            </w:r>
            <w:r>
              <w:rPr>
                <w:rStyle w:val="2"/>
                <w:sz w:val="22"/>
                <w:szCs w:val="22"/>
                <w:lang w:val="uk-UA"/>
              </w:rPr>
              <w:t xml:space="preserve"> (</w:t>
            </w:r>
            <w:r w:rsidR="00D37B51">
              <w:rPr>
                <w:rStyle w:val="2"/>
                <w:sz w:val="22"/>
                <w:szCs w:val="22"/>
                <w:lang w:val="uk-UA"/>
              </w:rPr>
              <w:t>0</w:t>
            </w:r>
            <w:r>
              <w:rPr>
                <w:rStyle w:val="2"/>
                <w:sz w:val="22"/>
                <w:szCs w:val="22"/>
                <w:lang w:val="uk-UA"/>
              </w:rPr>
              <w:t xml:space="preserve"> відсоток)</w:t>
            </w:r>
            <w:r w:rsidRPr="00B9404B">
              <w:rPr>
                <w:rStyle w:val="2"/>
                <w:sz w:val="22"/>
                <w:szCs w:val="22"/>
                <w:lang w:val="uk-UA"/>
              </w:rPr>
              <w:t>.</w:t>
            </w:r>
          </w:p>
        </w:tc>
        <w:tc>
          <w:tcPr>
            <w:tcW w:w="2393" w:type="dxa"/>
          </w:tcPr>
          <w:p w:rsidR="00D37B51" w:rsidRDefault="00D37B51" w:rsidP="00D37B51">
            <w:pPr>
              <w:spacing w:after="0" w:line="240" w:lineRule="auto"/>
              <w:jc w:val="both"/>
              <w:rPr>
                <w:rFonts w:ascii="Times New Roman" w:hAnsi="Times New Roman"/>
                <w:lang w:val="uk-UA"/>
              </w:rPr>
            </w:pPr>
            <w:r w:rsidRPr="0042476B">
              <w:rPr>
                <w:rFonts w:ascii="Times New Roman" w:hAnsi="Times New Roman"/>
                <w:b/>
                <w:lang w:val="uk-UA"/>
              </w:rPr>
              <w:t>Держава (орган місцевого самоврядування)</w:t>
            </w:r>
            <w:r>
              <w:rPr>
                <w:rFonts w:ascii="Times New Roman" w:hAnsi="Times New Roman"/>
                <w:lang w:val="uk-UA"/>
              </w:rPr>
              <w:t>:</w:t>
            </w:r>
          </w:p>
          <w:p w:rsidR="00D37B51" w:rsidRDefault="00D37B51" w:rsidP="006431FF">
            <w:pPr>
              <w:pStyle w:val="a3"/>
              <w:spacing w:before="0" w:beforeAutospacing="0" w:after="0" w:afterAutospacing="0"/>
              <w:jc w:val="both"/>
              <w:rPr>
                <w:sz w:val="22"/>
                <w:szCs w:val="22"/>
                <w:lang w:val="uk-UA"/>
              </w:rPr>
            </w:pPr>
            <w:r w:rsidRPr="00D37B51">
              <w:rPr>
                <w:sz w:val="22"/>
                <w:szCs w:val="22"/>
                <w:lang w:val="uk-UA"/>
              </w:rPr>
              <w:t>витрати відсутні.</w:t>
            </w:r>
          </w:p>
          <w:p w:rsidR="00D37B51" w:rsidRDefault="00D37B51" w:rsidP="00D37B51">
            <w:pPr>
              <w:spacing w:after="0" w:line="240" w:lineRule="auto"/>
              <w:jc w:val="both"/>
              <w:rPr>
                <w:rFonts w:ascii="Times New Roman" w:hAnsi="Times New Roman"/>
                <w:lang w:val="uk-UA"/>
              </w:rPr>
            </w:pPr>
            <w:proofErr w:type="spellStart"/>
            <w:r w:rsidRPr="0042476B">
              <w:rPr>
                <w:rFonts w:ascii="Times New Roman" w:hAnsi="Times New Roman"/>
                <w:b/>
                <w:lang w:val="uk-UA"/>
              </w:rPr>
              <w:t>Горомадяни</w:t>
            </w:r>
            <w:proofErr w:type="spellEnd"/>
            <w:r w:rsidRPr="0042476B">
              <w:rPr>
                <w:rFonts w:ascii="Times New Roman" w:hAnsi="Times New Roman"/>
                <w:b/>
                <w:lang w:val="uk-UA"/>
              </w:rPr>
              <w:t>:</w:t>
            </w:r>
            <w:r>
              <w:rPr>
                <w:rFonts w:ascii="Times New Roman" w:hAnsi="Times New Roman"/>
                <w:b/>
                <w:lang w:val="uk-UA"/>
              </w:rPr>
              <w:t xml:space="preserve"> </w:t>
            </w:r>
            <w:r>
              <w:rPr>
                <w:rFonts w:ascii="Times New Roman" w:hAnsi="Times New Roman"/>
                <w:lang w:val="uk-UA"/>
              </w:rPr>
              <w:t>Витрати відсутні</w:t>
            </w:r>
          </w:p>
          <w:p w:rsidR="00EF28F7" w:rsidRDefault="00EF28F7" w:rsidP="006431FF">
            <w:pPr>
              <w:pStyle w:val="a3"/>
              <w:spacing w:before="0" w:beforeAutospacing="0" w:after="0" w:afterAutospacing="0"/>
              <w:jc w:val="both"/>
              <w:rPr>
                <w:sz w:val="22"/>
                <w:szCs w:val="22"/>
                <w:lang w:val="uk-UA"/>
              </w:rPr>
            </w:pPr>
            <w:r w:rsidRPr="00D37B51">
              <w:rPr>
                <w:b/>
                <w:sz w:val="22"/>
                <w:szCs w:val="22"/>
                <w:lang w:val="uk-UA"/>
              </w:rPr>
              <w:t>Суб'єкти господарювання</w:t>
            </w:r>
            <w:r w:rsidRPr="00B9404B">
              <w:rPr>
                <w:sz w:val="22"/>
                <w:szCs w:val="22"/>
                <w:lang w:val="uk-UA"/>
              </w:rPr>
              <w:t xml:space="preserve"> </w:t>
            </w:r>
            <w:r w:rsidR="007F367F">
              <w:rPr>
                <w:rStyle w:val="2"/>
                <w:sz w:val="22"/>
                <w:szCs w:val="22"/>
                <w:lang w:val="uk-UA"/>
              </w:rPr>
              <w:t>– платники податку у 2022</w:t>
            </w:r>
            <w:r w:rsidRPr="00B9404B">
              <w:rPr>
                <w:rStyle w:val="2"/>
                <w:sz w:val="22"/>
                <w:szCs w:val="22"/>
                <w:lang w:val="uk-UA"/>
              </w:rPr>
              <w:t xml:space="preserve"> році будуть сплачувати податок за мінімальними ставками, що суттєво</w:t>
            </w:r>
            <w:r>
              <w:rPr>
                <w:rStyle w:val="2"/>
                <w:sz w:val="22"/>
                <w:szCs w:val="22"/>
                <w:lang w:val="uk-UA"/>
              </w:rPr>
              <w:t xml:space="preserve"> </w:t>
            </w:r>
            <w:r>
              <w:rPr>
                <w:rStyle w:val="2"/>
                <w:sz w:val="22"/>
                <w:szCs w:val="22"/>
                <w:lang w:val="uk-UA"/>
              </w:rPr>
              <w:lastRenderedPageBreak/>
              <w:t>з</w:t>
            </w:r>
            <w:r w:rsidRPr="00B9404B">
              <w:rPr>
                <w:sz w:val="22"/>
                <w:szCs w:val="22"/>
                <w:lang w:val="uk-UA"/>
              </w:rPr>
              <w:t xml:space="preserve">меншить надходжень </w:t>
            </w:r>
            <w:r w:rsidRPr="00D37B51">
              <w:rPr>
                <w:sz w:val="22"/>
                <w:szCs w:val="22"/>
                <w:lang w:val="uk-UA"/>
              </w:rPr>
              <w:t>у місцевий бюджет.</w:t>
            </w:r>
          </w:p>
          <w:p w:rsidR="00EF28F7" w:rsidRPr="00B9404B" w:rsidRDefault="00D37B51" w:rsidP="001D01E5">
            <w:pPr>
              <w:pStyle w:val="a3"/>
              <w:spacing w:before="0" w:beforeAutospacing="0" w:after="0" w:afterAutospacing="0"/>
              <w:jc w:val="both"/>
              <w:rPr>
                <w:sz w:val="22"/>
                <w:szCs w:val="22"/>
                <w:lang w:val="uk-UA"/>
              </w:rPr>
            </w:pPr>
            <w:r>
              <w:rPr>
                <w:sz w:val="22"/>
                <w:szCs w:val="22"/>
                <w:lang w:val="uk-UA"/>
              </w:rPr>
              <w:t>Витрати відсутні:</w:t>
            </w:r>
          </w:p>
        </w:tc>
        <w:tc>
          <w:tcPr>
            <w:tcW w:w="2393" w:type="dxa"/>
          </w:tcPr>
          <w:p w:rsidR="00EF28F7" w:rsidRPr="00774DE8" w:rsidRDefault="00EF28F7" w:rsidP="007F367F">
            <w:pPr>
              <w:pStyle w:val="a3"/>
              <w:jc w:val="both"/>
              <w:rPr>
                <w:sz w:val="22"/>
                <w:szCs w:val="22"/>
                <w:lang w:val="uk-UA"/>
              </w:rPr>
            </w:pPr>
            <w:r w:rsidRPr="00774DE8">
              <w:rPr>
                <w:sz w:val="22"/>
                <w:szCs w:val="22"/>
                <w:lang w:val="uk-UA"/>
              </w:rPr>
              <w:lastRenderedPageBreak/>
              <w:t>Рішення про вста</w:t>
            </w:r>
            <w:r w:rsidR="007F367F">
              <w:rPr>
                <w:sz w:val="22"/>
                <w:szCs w:val="22"/>
                <w:lang w:val="uk-UA"/>
              </w:rPr>
              <w:t>новлення єдиного податку на 2021</w:t>
            </w:r>
            <w:r>
              <w:rPr>
                <w:sz w:val="22"/>
                <w:szCs w:val="22"/>
                <w:lang w:val="uk-UA"/>
              </w:rPr>
              <w:t xml:space="preserve"> рік не буде діяти у 202</w:t>
            </w:r>
            <w:r w:rsidR="007F367F">
              <w:rPr>
                <w:sz w:val="22"/>
                <w:szCs w:val="22"/>
                <w:lang w:val="uk-UA"/>
              </w:rPr>
              <w:t>2</w:t>
            </w:r>
            <w:r w:rsidRPr="00774DE8">
              <w:rPr>
                <w:sz w:val="22"/>
                <w:szCs w:val="22"/>
                <w:lang w:val="uk-UA"/>
              </w:rPr>
              <w:t xml:space="preserve"> році, що значно зменшить надходження до бюджету</w:t>
            </w:r>
            <w:r w:rsidR="007F367F">
              <w:rPr>
                <w:sz w:val="22"/>
                <w:szCs w:val="22"/>
                <w:lang w:val="uk-UA"/>
              </w:rPr>
              <w:t xml:space="preserve"> </w:t>
            </w:r>
            <w:proofErr w:type="spellStart"/>
            <w:r w:rsidR="007F367F">
              <w:rPr>
                <w:sz w:val="22"/>
                <w:szCs w:val="22"/>
                <w:lang w:val="uk-UA"/>
              </w:rPr>
              <w:t>Городоцької</w:t>
            </w:r>
            <w:proofErr w:type="spellEnd"/>
            <w:r w:rsidR="007F367F">
              <w:rPr>
                <w:sz w:val="22"/>
                <w:szCs w:val="22"/>
                <w:lang w:val="uk-UA"/>
              </w:rPr>
              <w:t xml:space="preserve"> міської ради</w:t>
            </w:r>
            <w:r w:rsidRPr="00774DE8">
              <w:rPr>
                <w:sz w:val="22"/>
                <w:szCs w:val="22"/>
                <w:lang w:val="uk-UA"/>
              </w:rPr>
              <w:t>.</w:t>
            </w:r>
            <w:r>
              <w:rPr>
                <w:sz w:val="22"/>
                <w:szCs w:val="22"/>
                <w:lang w:val="uk-UA"/>
              </w:rPr>
              <w:t xml:space="preserve"> </w:t>
            </w:r>
            <w:r w:rsidR="007F367F">
              <w:rPr>
                <w:sz w:val="22"/>
                <w:szCs w:val="22"/>
                <w:lang w:val="uk-UA"/>
              </w:rPr>
              <w:t>Громада</w:t>
            </w:r>
            <w:r w:rsidRPr="00D37B51">
              <w:rPr>
                <w:sz w:val="22"/>
                <w:szCs w:val="22"/>
                <w:lang w:val="uk-UA"/>
              </w:rPr>
              <w:t xml:space="preserve"> не отримає належного фінансування </w:t>
            </w:r>
            <w:r w:rsidR="00D37B51">
              <w:rPr>
                <w:sz w:val="22"/>
                <w:szCs w:val="22"/>
                <w:lang w:val="uk-UA"/>
              </w:rPr>
              <w:t xml:space="preserve">заходів пов’язаних із забезпеченням належного </w:t>
            </w:r>
            <w:r w:rsidRPr="00D37B51">
              <w:rPr>
                <w:sz w:val="22"/>
                <w:szCs w:val="22"/>
                <w:lang w:val="uk-UA"/>
              </w:rPr>
              <w:t>соціально-</w:t>
            </w:r>
            <w:r w:rsidRPr="00D37B51">
              <w:rPr>
                <w:sz w:val="22"/>
                <w:szCs w:val="22"/>
                <w:lang w:val="uk-UA"/>
              </w:rPr>
              <w:lastRenderedPageBreak/>
              <w:t>економічно</w:t>
            </w:r>
            <w:r w:rsidR="007F367F">
              <w:rPr>
                <w:sz w:val="22"/>
                <w:szCs w:val="22"/>
                <w:lang w:val="uk-UA"/>
              </w:rPr>
              <w:t>го та культурного розвитку населених пунктів</w:t>
            </w:r>
            <w:r w:rsidRPr="00D37B51">
              <w:rPr>
                <w:sz w:val="22"/>
                <w:szCs w:val="22"/>
                <w:lang w:val="uk-UA"/>
              </w:rPr>
              <w:t>.</w:t>
            </w:r>
            <w:r>
              <w:rPr>
                <w:sz w:val="22"/>
                <w:szCs w:val="22"/>
                <w:lang w:val="uk-UA"/>
              </w:rPr>
              <w:t xml:space="preserve"> </w:t>
            </w:r>
          </w:p>
        </w:tc>
      </w:tr>
    </w:tbl>
    <w:p w:rsidR="00255B45" w:rsidRDefault="00255B45" w:rsidP="00F03471">
      <w:pPr>
        <w:pStyle w:val="a3"/>
        <w:spacing w:before="0" w:beforeAutospacing="0" w:after="0" w:afterAutospacing="0"/>
        <w:jc w:val="both"/>
        <w:rPr>
          <w:lang w:val="uk-UA"/>
        </w:rPr>
      </w:pPr>
    </w:p>
    <w:tbl>
      <w:tblPr>
        <w:tblStyle w:val="a9"/>
        <w:tblW w:w="0" w:type="auto"/>
        <w:tblLook w:val="04A0" w:firstRow="1" w:lastRow="0" w:firstColumn="1" w:lastColumn="0" w:noHBand="0" w:noVBand="1"/>
      </w:tblPr>
      <w:tblGrid>
        <w:gridCol w:w="3190"/>
        <w:gridCol w:w="3190"/>
        <w:gridCol w:w="3191"/>
      </w:tblGrid>
      <w:tr w:rsidR="00EF28F7" w:rsidTr="00EF28F7">
        <w:tc>
          <w:tcPr>
            <w:tcW w:w="3190" w:type="dxa"/>
          </w:tcPr>
          <w:p w:rsidR="00EF28F7" w:rsidRPr="00487337" w:rsidRDefault="00EF28F7" w:rsidP="006431FF">
            <w:pPr>
              <w:pStyle w:val="a3"/>
              <w:spacing w:after="0" w:afterAutospacing="0"/>
              <w:jc w:val="center"/>
              <w:rPr>
                <w:lang w:val="uk-UA"/>
              </w:rPr>
            </w:pPr>
            <w:r w:rsidRPr="00487337">
              <w:rPr>
                <w:lang w:val="uk-UA"/>
              </w:rPr>
              <w:t>Рейтинг</w:t>
            </w:r>
          </w:p>
        </w:tc>
        <w:tc>
          <w:tcPr>
            <w:tcW w:w="3190" w:type="dxa"/>
          </w:tcPr>
          <w:p w:rsidR="00EF28F7" w:rsidRPr="00487337" w:rsidRDefault="00EF28F7" w:rsidP="006431FF">
            <w:pPr>
              <w:pStyle w:val="a3"/>
              <w:spacing w:after="0" w:afterAutospacing="0"/>
              <w:jc w:val="center"/>
              <w:rPr>
                <w:lang w:val="uk-UA"/>
              </w:rPr>
            </w:pPr>
            <w:r w:rsidRPr="00487337">
              <w:rPr>
                <w:lang w:val="uk-UA"/>
              </w:rPr>
              <w:t>Аргументи щодо переваги обраної альтернативи / причини відмови від альтернативи</w:t>
            </w:r>
          </w:p>
        </w:tc>
        <w:tc>
          <w:tcPr>
            <w:tcW w:w="3191" w:type="dxa"/>
          </w:tcPr>
          <w:p w:rsidR="00EF28F7" w:rsidRPr="00487337" w:rsidRDefault="00EF28F7" w:rsidP="006431FF">
            <w:pPr>
              <w:pStyle w:val="a3"/>
              <w:spacing w:after="0" w:afterAutospacing="0"/>
              <w:jc w:val="center"/>
              <w:rPr>
                <w:lang w:val="uk-UA"/>
              </w:rPr>
            </w:pPr>
            <w:r w:rsidRPr="00487337">
              <w:rPr>
                <w:lang w:val="uk-UA"/>
              </w:rPr>
              <w:t>Оцінка ризику зовнішніх чинників на дію запропонованого регуляторного акта</w:t>
            </w:r>
          </w:p>
        </w:tc>
      </w:tr>
      <w:tr w:rsidR="00EF28F7" w:rsidRPr="00706012" w:rsidTr="00EF28F7">
        <w:tc>
          <w:tcPr>
            <w:tcW w:w="3190" w:type="dxa"/>
          </w:tcPr>
          <w:p w:rsidR="00EF28F7" w:rsidRPr="00F23729" w:rsidRDefault="00F23729" w:rsidP="006431FF">
            <w:pPr>
              <w:pStyle w:val="a3"/>
              <w:spacing w:before="0" w:beforeAutospacing="0" w:after="0" w:afterAutospacing="0"/>
              <w:jc w:val="center"/>
              <w:rPr>
                <w:lang w:val="uk-UA"/>
              </w:rPr>
            </w:pPr>
            <w:r>
              <w:rPr>
                <w:rStyle w:val="2"/>
                <w:lang w:val="uk-UA"/>
              </w:rPr>
              <w:t>Альтернатива 2</w:t>
            </w:r>
          </w:p>
        </w:tc>
        <w:tc>
          <w:tcPr>
            <w:tcW w:w="3190" w:type="dxa"/>
          </w:tcPr>
          <w:p w:rsidR="00EF28F7" w:rsidRPr="00487337" w:rsidRDefault="00EF28F7" w:rsidP="00D307BA">
            <w:pPr>
              <w:pStyle w:val="a3"/>
              <w:jc w:val="both"/>
              <w:rPr>
                <w:lang w:val="uk-UA"/>
              </w:rPr>
            </w:pPr>
            <w:r w:rsidRPr="00487337">
              <w:rPr>
                <w:lang w:val="uk-UA"/>
              </w:rPr>
              <w:t> </w:t>
            </w:r>
            <w:r w:rsidR="00F23729">
              <w:rPr>
                <w:lang w:val="uk-UA"/>
              </w:rPr>
              <w:t>Цілі прийняття проекту рішення про вста</w:t>
            </w:r>
            <w:r w:rsidR="007F367F">
              <w:rPr>
                <w:lang w:val="uk-UA"/>
              </w:rPr>
              <w:t>новлення єдиного податку на 2022</w:t>
            </w:r>
            <w:r w:rsidR="00F23729">
              <w:rPr>
                <w:lang w:val="uk-UA"/>
              </w:rPr>
              <w:t xml:space="preserve"> рік будуть досягнуті. Буде забезпечено стабільні надходження до міського бюджету, що дозволить реалізувати важливі для громади (і в тому числі СПД платників Єдиного податку) заходи. Таким чином, прийняттям вказаного рішення буде досягнуто інтересів міської ради і платників Єдиного податку. </w:t>
            </w:r>
          </w:p>
        </w:tc>
        <w:tc>
          <w:tcPr>
            <w:tcW w:w="3191" w:type="dxa"/>
          </w:tcPr>
          <w:p w:rsidR="00EF28F7" w:rsidRPr="00487337" w:rsidRDefault="00EF28F7" w:rsidP="008B0013">
            <w:pPr>
              <w:pStyle w:val="a3"/>
              <w:jc w:val="center"/>
              <w:rPr>
                <w:lang w:val="uk-UA"/>
              </w:rPr>
            </w:pPr>
            <w:r w:rsidRPr="00487337">
              <w:rPr>
                <w:lang w:val="uk-UA"/>
              </w:rPr>
              <w:t>Зміни у Податковому</w:t>
            </w:r>
            <w:r w:rsidR="008B0013">
              <w:rPr>
                <w:lang w:val="uk-UA"/>
              </w:rPr>
              <w:t xml:space="preserve">, Бюджетному кодексах </w:t>
            </w:r>
            <w:r w:rsidRPr="00487337">
              <w:rPr>
                <w:lang w:val="uk-UA"/>
              </w:rPr>
              <w:t xml:space="preserve">України, зменшення кількості суб’єктів господарювання. </w:t>
            </w:r>
          </w:p>
        </w:tc>
      </w:tr>
      <w:tr w:rsidR="008B0013" w:rsidTr="00EF28F7">
        <w:tc>
          <w:tcPr>
            <w:tcW w:w="3190" w:type="dxa"/>
          </w:tcPr>
          <w:p w:rsidR="008B0013" w:rsidRPr="00D37B51" w:rsidRDefault="008B0013" w:rsidP="008B0013">
            <w:pPr>
              <w:spacing w:after="0" w:line="240" w:lineRule="auto"/>
              <w:jc w:val="center"/>
              <w:rPr>
                <w:rStyle w:val="2"/>
                <w:rFonts w:ascii="Times New Roman" w:hAnsi="Times New Roman"/>
                <w:sz w:val="24"/>
                <w:szCs w:val="24"/>
                <w:lang w:val="uk-UA"/>
              </w:rPr>
            </w:pPr>
            <w:r w:rsidRPr="00D37B51">
              <w:rPr>
                <w:rStyle w:val="2"/>
                <w:rFonts w:ascii="Times New Roman" w:hAnsi="Times New Roman"/>
                <w:sz w:val="24"/>
                <w:szCs w:val="24"/>
                <w:lang w:val="uk-UA"/>
              </w:rPr>
              <w:t>Альтернатива 3</w:t>
            </w:r>
          </w:p>
        </w:tc>
        <w:tc>
          <w:tcPr>
            <w:tcW w:w="3190" w:type="dxa"/>
          </w:tcPr>
          <w:p w:rsidR="008B0013" w:rsidRPr="00D37B51" w:rsidRDefault="008B0013" w:rsidP="008B0013">
            <w:pPr>
              <w:pStyle w:val="a3"/>
              <w:jc w:val="both"/>
              <w:rPr>
                <w:lang w:val="uk-UA"/>
              </w:rPr>
            </w:pPr>
            <w:r w:rsidRPr="00D37B51">
              <w:rPr>
                <w:lang w:val="uk-UA"/>
              </w:rPr>
              <w:t>Цілі регулювання можуть бути досягнуті частково.</w:t>
            </w:r>
          </w:p>
          <w:p w:rsidR="008B0013" w:rsidRPr="00D37B51" w:rsidRDefault="008B0013" w:rsidP="008B0013">
            <w:pPr>
              <w:pStyle w:val="a3"/>
              <w:jc w:val="both"/>
              <w:rPr>
                <w:lang w:val="uk-UA"/>
              </w:rPr>
            </w:pPr>
            <w:r w:rsidRPr="00D37B51">
              <w:rPr>
                <w:lang w:val="uk-UA"/>
              </w:rPr>
              <w:t xml:space="preserve">Зменшення надходжень до міського бюджету нівелює вигоди для СПД, </w:t>
            </w:r>
            <w:r w:rsidR="00D37B51" w:rsidRPr="00D37B51">
              <w:rPr>
                <w:lang w:val="uk-UA"/>
              </w:rPr>
              <w:t>від</w:t>
            </w:r>
            <w:r w:rsidRPr="00D37B51">
              <w:rPr>
                <w:lang w:val="uk-UA"/>
              </w:rPr>
              <w:t xml:space="preserve"> зменшення сплати податку.</w:t>
            </w:r>
          </w:p>
          <w:p w:rsidR="008B0013" w:rsidRPr="00D37B51" w:rsidRDefault="008B0013" w:rsidP="008B0013">
            <w:pPr>
              <w:pStyle w:val="a3"/>
              <w:jc w:val="both"/>
              <w:rPr>
                <w:lang w:val="uk-UA"/>
              </w:rPr>
            </w:pPr>
            <w:r w:rsidRPr="00D37B51">
              <w:rPr>
                <w:lang w:val="uk-UA"/>
              </w:rPr>
              <w:t>Балансу інтересів досягнути неможливо.</w:t>
            </w:r>
          </w:p>
        </w:tc>
        <w:tc>
          <w:tcPr>
            <w:tcW w:w="3191" w:type="dxa"/>
          </w:tcPr>
          <w:p w:rsidR="008B0013" w:rsidRPr="00487337" w:rsidRDefault="008B0013" w:rsidP="008B0013">
            <w:pPr>
              <w:pStyle w:val="a3"/>
              <w:jc w:val="center"/>
              <w:rPr>
                <w:lang w:val="uk-UA"/>
              </w:rPr>
            </w:pPr>
            <w:r w:rsidRPr="00487337">
              <w:rPr>
                <w:lang w:val="uk-UA"/>
              </w:rPr>
              <w:t>Зміни у Податковому</w:t>
            </w:r>
            <w:r>
              <w:rPr>
                <w:lang w:val="uk-UA"/>
              </w:rPr>
              <w:t xml:space="preserve">, Бюджетному кодексах </w:t>
            </w:r>
            <w:r w:rsidRPr="00487337">
              <w:rPr>
                <w:lang w:val="uk-UA"/>
              </w:rPr>
              <w:t xml:space="preserve">України, зменшення кількості суб’єктів господарювання. </w:t>
            </w:r>
          </w:p>
        </w:tc>
      </w:tr>
      <w:tr w:rsidR="008B0013" w:rsidTr="00EF28F7">
        <w:tc>
          <w:tcPr>
            <w:tcW w:w="3190" w:type="dxa"/>
          </w:tcPr>
          <w:p w:rsidR="008B0013" w:rsidRPr="00D37B51" w:rsidRDefault="008B0013" w:rsidP="008B0013">
            <w:pPr>
              <w:spacing w:after="0" w:line="240" w:lineRule="auto"/>
              <w:jc w:val="center"/>
              <w:rPr>
                <w:rStyle w:val="2"/>
                <w:rFonts w:ascii="Times New Roman" w:hAnsi="Times New Roman"/>
                <w:sz w:val="24"/>
                <w:szCs w:val="24"/>
                <w:lang w:val="uk-UA"/>
              </w:rPr>
            </w:pPr>
            <w:r w:rsidRPr="00D37B51">
              <w:rPr>
                <w:rStyle w:val="2"/>
                <w:rFonts w:ascii="Times New Roman" w:hAnsi="Times New Roman"/>
                <w:sz w:val="24"/>
                <w:szCs w:val="24"/>
                <w:lang w:val="uk-UA"/>
              </w:rPr>
              <w:t>Альтернатива 1</w:t>
            </w:r>
          </w:p>
        </w:tc>
        <w:tc>
          <w:tcPr>
            <w:tcW w:w="3190" w:type="dxa"/>
          </w:tcPr>
          <w:p w:rsidR="008B0013" w:rsidRDefault="008B0013" w:rsidP="008B0013">
            <w:pPr>
              <w:pStyle w:val="a3"/>
              <w:jc w:val="both"/>
              <w:rPr>
                <w:lang w:val="uk-UA"/>
              </w:rPr>
            </w:pPr>
            <w:r w:rsidRPr="00D37B51">
              <w:rPr>
                <w:lang w:val="uk-UA"/>
              </w:rPr>
              <w:t>Рішення про вста</w:t>
            </w:r>
            <w:r w:rsidR="007F367F">
              <w:rPr>
                <w:lang w:val="uk-UA"/>
              </w:rPr>
              <w:t>новлення єдиного податку на 2021 рік не будуть</w:t>
            </w:r>
            <w:r w:rsidRPr="00D37B51">
              <w:rPr>
                <w:lang w:val="uk-UA"/>
              </w:rPr>
              <w:t xml:space="preserve"> діяти у 202</w:t>
            </w:r>
            <w:r w:rsidR="007F367F">
              <w:rPr>
                <w:lang w:val="uk-UA"/>
              </w:rPr>
              <w:t>2</w:t>
            </w:r>
            <w:r w:rsidRPr="00D37B51">
              <w:rPr>
                <w:lang w:val="uk-UA"/>
              </w:rPr>
              <w:t xml:space="preserve"> році, що значно зменшить надходження до міського бюджету. </w:t>
            </w:r>
            <w:r w:rsidR="007F367F">
              <w:rPr>
                <w:lang w:val="uk-UA"/>
              </w:rPr>
              <w:t>Громада</w:t>
            </w:r>
            <w:r w:rsidRPr="00D37B51">
              <w:rPr>
                <w:lang w:val="uk-UA"/>
              </w:rPr>
              <w:t xml:space="preserve"> не отримає належного фінансування заходів програми соціально-економічного та культурного розвитку.</w:t>
            </w:r>
          </w:p>
          <w:p w:rsidR="002644D4" w:rsidRPr="00D37B51" w:rsidRDefault="002644D4" w:rsidP="008B0013">
            <w:pPr>
              <w:pStyle w:val="a3"/>
              <w:jc w:val="both"/>
              <w:rPr>
                <w:lang w:val="uk-UA"/>
              </w:rPr>
            </w:pPr>
            <w:r>
              <w:rPr>
                <w:lang w:val="uk-UA"/>
              </w:rPr>
              <w:t>Вказана альтернатива є неприйнятною.</w:t>
            </w:r>
          </w:p>
        </w:tc>
        <w:tc>
          <w:tcPr>
            <w:tcW w:w="3191" w:type="dxa"/>
          </w:tcPr>
          <w:p w:rsidR="008B0013" w:rsidRPr="00487337" w:rsidRDefault="00B77917" w:rsidP="008B0013">
            <w:pPr>
              <w:pStyle w:val="a3"/>
              <w:jc w:val="center"/>
              <w:rPr>
                <w:lang w:val="uk-UA"/>
              </w:rPr>
            </w:pPr>
            <w:r>
              <w:rPr>
                <w:lang w:val="uk-UA"/>
              </w:rPr>
              <w:t xml:space="preserve"> </w:t>
            </w:r>
            <w:r w:rsidR="00D37B51" w:rsidRPr="00487337">
              <w:rPr>
                <w:lang w:val="uk-UA"/>
              </w:rPr>
              <w:t>Зміни у Податковому</w:t>
            </w:r>
            <w:r w:rsidR="00D37B51">
              <w:rPr>
                <w:lang w:val="uk-UA"/>
              </w:rPr>
              <w:t xml:space="preserve">, Бюджетному кодексах </w:t>
            </w:r>
            <w:r w:rsidR="00D37B51" w:rsidRPr="00487337">
              <w:rPr>
                <w:lang w:val="uk-UA"/>
              </w:rPr>
              <w:t>України, зменшення кількості суб’єктів господарювання.</w:t>
            </w:r>
          </w:p>
        </w:tc>
      </w:tr>
    </w:tbl>
    <w:p w:rsidR="00EF28F7" w:rsidRDefault="002644D4" w:rsidP="008A0CBB">
      <w:pPr>
        <w:pStyle w:val="a3"/>
        <w:spacing w:before="0" w:beforeAutospacing="0" w:after="0" w:afterAutospacing="0"/>
        <w:ind w:firstLine="708"/>
        <w:jc w:val="both"/>
        <w:rPr>
          <w:lang w:val="uk-UA"/>
        </w:rPr>
      </w:pPr>
      <w:r>
        <w:rPr>
          <w:lang w:val="uk-UA"/>
        </w:rPr>
        <w:t xml:space="preserve">Таким чином для реалізації обрано Альтернативу 2 - </w:t>
      </w:r>
      <w:r w:rsidRPr="00487337">
        <w:rPr>
          <w:rStyle w:val="2"/>
          <w:lang w:val="uk-UA"/>
        </w:rPr>
        <w:t>Прийняття регуляторного акта</w:t>
      </w:r>
      <w:r>
        <w:rPr>
          <w:rStyle w:val="2"/>
          <w:lang w:val="uk-UA"/>
        </w:rPr>
        <w:t xml:space="preserve"> відповідно до Податкового кодексу України з діючими у 202</w:t>
      </w:r>
      <w:r w:rsidR="007F367F">
        <w:rPr>
          <w:rStyle w:val="2"/>
          <w:lang w:val="uk-UA"/>
        </w:rPr>
        <w:t>2</w:t>
      </w:r>
      <w:r>
        <w:rPr>
          <w:rStyle w:val="2"/>
          <w:lang w:val="uk-UA"/>
        </w:rPr>
        <w:t xml:space="preserve"> році максимальними ставками для платників єдиного податку І-ІІ груп, що забезпечить стабільні надходження до бюджету </w:t>
      </w:r>
      <w:proofErr w:type="spellStart"/>
      <w:r w:rsidR="007F367F">
        <w:rPr>
          <w:rStyle w:val="2"/>
          <w:lang w:val="uk-UA"/>
        </w:rPr>
        <w:t>Городоцької</w:t>
      </w:r>
      <w:proofErr w:type="spellEnd"/>
      <w:r w:rsidR="007F367F">
        <w:rPr>
          <w:rStyle w:val="2"/>
          <w:lang w:val="uk-UA"/>
        </w:rPr>
        <w:t xml:space="preserve"> міської ради </w:t>
      </w:r>
      <w:r>
        <w:rPr>
          <w:rStyle w:val="2"/>
          <w:lang w:val="uk-UA"/>
        </w:rPr>
        <w:t xml:space="preserve">та дозволить реалізовувати заходи із забезпечення комфортного та якісного проживання мешканців </w:t>
      </w:r>
      <w:r w:rsidR="007F367F">
        <w:rPr>
          <w:rStyle w:val="2"/>
          <w:lang w:val="uk-UA"/>
        </w:rPr>
        <w:t>населених пунктів громади</w:t>
      </w:r>
      <w:r>
        <w:rPr>
          <w:rStyle w:val="2"/>
          <w:lang w:val="uk-UA"/>
        </w:rPr>
        <w:t>.</w:t>
      </w:r>
    </w:p>
    <w:p w:rsidR="00AC4AAF" w:rsidRDefault="00AC4AAF" w:rsidP="00F03471">
      <w:pPr>
        <w:pStyle w:val="a3"/>
        <w:spacing w:before="0" w:beforeAutospacing="0" w:after="0" w:afterAutospacing="0"/>
        <w:jc w:val="both"/>
        <w:rPr>
          <w:lang w:val="uk-UA"/>
        </w:rPr>
      </w:pPr>
    </w:p>
    <w:p w:rsidR="00255B45" w:rsidRDefault="00255B45" w:rsidP="00255B45">
      <w:pPr>
        <w:pStyle w:val="3"/>
        <w:spacing w:before="120" w:beforeAutospacing="0" w:after="0" w:afterAutospacing="0"/>
        <w:jc w:val="center"/>
        <w:rPr>
          <w:lang w:val="uk-UA"/>
        </w:rPr>
      </w:pPr>
      <w:r w:rsidRPr="00487337">
        <w:rPr>
          <w:lang w:val="uk-UA"/>
        </w:rPr>
        <w:t>V. Механізми та заходи, які забезпечать розв'язання визначеної проблеми</w:t>
      </w:r>
    </w:p>
    <w:p w:rsidR="00C62F77" w:rsidRDefault="00C62F77" w:rsidP="00C62F77">
      <w:pPr>
        <w:pStyle w:val="3"/>
        <w:spacing w:before="120" w:beforeAutospacing="0" w:after="0" w:afterAutospacing="0"/>
        <w:ind w:firstLine="708"/>
        <w:jc w:val="both"/>
        <w:rPr>
          <w:lang w:val="uk-UA"/>
        </w:rPr>
      </w:pPr>
      <w:r>
        <w:rPr>
          <w:lang w:val="uk-UA"/>
        </w:rPr>
        <w:t>Запропоновані механізми регуляторного акта, за допомогою яких можна розв’язати проблему:</w:t>
      </w:r>
    </w:p>
    <w:p w:rsidR="00C62F77" w:rsidRPr="00A8781B" w:rsidRDefault="00C62F77" w:rsidP="00C62F77">
      <w:pPr>
        <w:pStyle w:val="3"/>
        <w:spacing w:before="120" w:beforeAutospacing="0" w:after="0" w:afterAutospacing="0"/>
        <w:ind w:firstLine="708"/>
        <w:jc w:val="both"/>
        <w:rPr>
          <w:b w:val="0"/>
          <w:lang w:val="uk-UA"/>
        </w:rPr>
      </w:pPr>
      <w:r>
        <w:rPr>
          <w:b w:val="0"/>
          <w:lang w:val="uk-UA"/>
        </w:rPr>
        <w:t xml:space="preserve">В результаті визначення цілі, проведення аналізу поточної ситуації на території Городоцької міської ради, аналітичних </w:t>
      </w:r>
      <w:r w:rsidRPr="00A8781B">
        <w:rPr>
          <w:b w:val="0"/>
          <w:lang w:val="uk-UA"/>
        </w:rPr>
        <w:t xml:space="preserve">показників </w:t>
      </w:r>
      <w:proofErr w:type="spellStart"/>
      <w:r w:rsidRPr="00A8781B">
        <w:rPr>
          <w:b w:val="0"/>
          <w:lang w:val="uk-UA"/>
        </w:rPr>
        <w:t>Городоцької</w:t>
      </w:r>
      <w:proofErr w:type="spellEnd"/>
      <w:r w:rsidRPr="00A8781B">
        <w:rPr>
          <w:b w:val="0"/>
          <w:lang w:val="uk-UA"/>
        </w:rPr>
        <w:t xml:space="preserve"> </w:t>
      </w:r>
      <w:r w:rsidR="007F367F">
        <w:rPr>
          <w:b w:val="0"/>
          <w:lang w:val="uk-UA"/>
        </w:rPr>
        <w:t>ДПС</w:t>
      </w:r>
      <w:r w:rsidRPr="00A8781B">
        <w:rPr>
          <w:b w:val="0"/>
          <w:lang w:val="uk-UA"/>
        </w:rPr>
        <w:t xml:space="preserve">, інформації </w:t>
      </w:r>
      <w:r w:rsidR="007F367F">
        <w:rPr>
          <w:b w:val="0"/>
          <w:lang w:val="uk-UA"/>
        </w:rPr>
        <w:t>фінансового управління</w:t>
      </w:r>
      <w:r w:rsidRPr="00A8781B">
        <w:rPr>
          <w:b w:val="0"/>
          <w:lang w:val="uk-UA"/>
        </w:rPr>
        <w:t xml:space="preserve"> </w:t>
      </w:r>
      <w:proofErr w:type="spellStart"/>
      <w:r w:rsidRPr="00A8781B">
        <w:rPr>
          <w:b w:val="0"/>
          <w:lang w:val="uk-UA"/>
        </w:rPr>
        <w:t>Городоцької</w:t>
      </w:r>
      <w:proofErr w:type="spellEnd"/>
      <w:r w:rsidRPr="00A8781B">
        <w:rPr>
          <w:b w:val="0"/>
          <w:lang w:val="uk-UA"/>
        </w:rPr>
        <w:t xml:space="preserve"> міської ради, проведених консультацій та громадських слухань, основним механізмом, який забезпечить розв’язання визначеної проблеми є встановлення запропонованих ставок єдиного податку на 202</w:t>
      </w:r>
      <w:r w:rsidR="007F367F">
        <w:rPr>
          <w:b w:val="0"/>
          <w:lang w:val="uk-UA"/>
        </w:rPr>
        <w:t>2</w:t>
      </w:r>
      <w:r w:rsidRPr="00A8781B">
        <w:rPr>
          <w:b w:val="0"/>
          <w:lang w:val="uk-UA"/>
        </w:rPr>
        <w:t xml:space="preserve"> рік.</w:t>
      </w:r>
    </w:p>
    <w:p w:rsidR="00C62F77" w:rsidRPr="00560D96" w:rsidRDefault="00C62F77" w:rsidP="00C62F77">
      <w:pPr>
        <w:pStyle w:val="3"/>
        <w:spacing w:before="120" w:beforeAutospacing="0" w:after="0" w:afterAutospacing="0"/>
        <w:ind w:firstLine="708"/>
        <w:jc w:val="both"/>
        <w:rPr>
          <w:sz w:val="26"/>
          <w:szCs w:val="26"/>
          <w:lang w:val="uk-UA"/>
        </w:rPr>
      </w:pPr>
      <w:r w:rsidRPr="00560D96">
        <w:rPr>
          <w:sz w:val="26"/>
          <w:szCs w:val="26"/>
          <w:lang w:val="uk-UA"/>
        </w:rPr>
        <w:t>Заходи, які мають здійснити органи влади для впровадження цього регуляторного акта:</w:t>
      </w:r>
    </w:p>
    <w:p w:rsidR="00C62F77" w:rsidRPr="00560D96" w:rsidRDefault="00C62F77" w:rsidP="009069F4">
      <w:pPr>
        <w:pStyle w:val="3"/>
        <w:numPr>
          <w:ilvl w:val="0"/>
          <w:numId w:val="14"/>
        </w:numPr>
        <w:spacing w:before="120" w:beforeAutospacing="0" w:after="0" w:afterAutospacing="0"/>
        <w:ind w:left="0" w:firstLine="709"/>
        <w:jc w:val="both"/>
        <w:rPr>
          <w:b w:val="0"/>
          <w:iCs/>
          <w:sz w:val="26"/>
          <w:szCs w:val="26"/>
          <w:lang w:val="uk-UA"/>
        </w:rPr>
      </w:pPr>
      <w:r w:rsidRPr="00560D96">
        <w:rPr>
          <w:b w:val="0"/>
          <w:sz w:val="26"/>
          <w:szCs w:val="26"/>
          <w:lang w:val="uk-UA"/>
        </w:rPr>
        <w:t>розробка проекту рішення Городоцької міської ради «</w:t>
      </w:r>
      <w:r w:rsidR="009069F4" w:rsidRPr="009069F4">
        <w:rPr>
          <w:b w:val="0"/>
          <w:iCs/>
          <w:sz w:val="26"/>
          <w:szCs w:val="26"/>
          <w:lang w:val="uk-UA"/>
        </w:rPr>
        <w:t xml:space="preserve">Про встановлення ставок єдиного податку для фізичних осіб – підприємців, які здійснюють господарську діяльність на території </w:t>
      </w:r>
      <w:proofErr w:type="spellStart"/>
      <w:r w:rsidR="009069F4" w:rsidRPr="009069F4">
        <w:rPr>
          <w:b w:val="0"/>
          <w:iCs/>
          <w:sz w:val="26"/>
          <w:szCs w:val="26"/>
          <w:lang w:val="uk-UA"/>
        </w:rPr>
        <w:t>Городоцької</w:t>
      </w:r>
      <w:proofErr w:type="spellEnd"/>
      <w:r w:rsidR="009069F4" w:rsidRPr="009069F4">
        <w:rPr>
          <w:b w:val="0"/>
          <w:iCs/>
          <w:sz w:val="26"/>
          <w:szCs w:val="26"/>
          <w:lang w:val="uk-UA"/>
        </w:rPr>
        <w:t xml:space="preserve"> міської ради з 1 січня 2022 року</w:t>
      </w:r>
      <w:r w:rsidRPr="00560D96">
        <w:rPr>
          <w:b w:val="0"/>
          <w:iCs/>
          <w:sz w:val="26"/>
          <w:szCs w:val="26"/>
          <w:lang w:val="uk-UA"/>
        </w:rPr>
        <w:t>»;</w:t>
      </w:r>
    </w:p>
    <w:p w:rsidR="00C62F77" w:rsidRPr="00560D96" w:rsidRDefault="00C62F77" w:rsidP="001146AB">
      <w:pPr>
        <w:pStyle w:val="3"/>
        <w:numPr>
          <w:ilvl w:val="0"/>
          <w:numId w:val="14"/>
        </w:numPr>
        <w:spacing w:before="120" w:beforeAutospacing="0" w:after="0" w:afterAutospacing="0"/>
        <w:ind w:left="0" w:firstLine="709"/>
        <w:jc w:val="both"/>
        <w:rPr>
          <w:b w:val="0"/>
          <w:sz w:val="26"/>
          <w:szCs w:val="26"/>
          <w:lang w:val="uk-UA"/>
        </w:rPr>
      </w:pPr>
      <w:r w:rsidRPr="00560D96">
        <w:rPr>
          <w:b w:val="0"/>
          <w:sz w:val="26"/>
          <w:szCs w:val="26"/>
          <w:lang w:val="uk-UA"/>
        </w:rPr>
        <w:t>Проведення консультацій з суб’єктами господарювання;</w:t>
      </w:r>
    </w:p>
    <w:p w:rsidR="003F0D8F" w:rsidRPr="00560D96" w:rsidRDefault="001146AB" w:rsidP="009069F4">
      <w:pPr>
        <w:pStyle w:val="3"/>
        <w:numPr>
          <w:ilvl w:val="0"/>
          <w:numId w:val="14"/>
        </w:numPr>
        <w:spacing w:before="120" w:beforeAutospacing="0" w:after="0" w:afterAutospacing="0"/>
        <w:ind w:left="0" w:firstLine="709"/>
        <w:jc w:val="both"/>
        <w:rPr>
          <w:rStyle w:val="2"/>
          <w:b w:val="0"/>
          <w:sz w:val="26"/>
          <w:szCs w:val="26"/>
          <w:lang w:val="uk-UA"/>
        </w:rPr>
      </w:pPr>
      <w:r w:rsidRPr="00560D96">
        <w:rPr>
          <w:rStyle w:val="2"/>
          <w:b w:val="0"/>
          <w:sz w:val="26"/>
          <w:szCs w:val="26"/>
          <w:lang w:val="uk-UA"/>
        </w:rPr>
        <w:t>Оприлюднення проекту рішення «</w:t>
      </w:r>
      <w:r w:rsidR="009069F4" w:rsidRPr="009069F4">
        <w:rPr>
          <w:b w:val="0"/>
          <w:iCs/>
          <w:sz w:val="26"/>
          <w:szCs w:val="26"/>
          <w:lang w:val="uk-UA"/>
        </w:rPr>
        <w:t xml:space="preserve">Про встановлення ставок єдиного податку для фізичних осіб – підприємців, які здійснюють господарську діяльність на території </w:t>
      </w:r>
      <w:proofErr w:type="spellStart"/>
      <w:r w:rsidR="009069F4" w:rsidRPr="009069F4">
        <w:rPr>
          <w:b w:val="0"/>
          <w:iCs/>
          <w:sz w:val="26"/>
          <w:szCs w:val="26"/>
          <w:lang w:val="uk-UA"/>
        </w:rPr>
        <w:t>Городоцької</w:t>
      </w:r>
      <w:proofErr w:type="spellEnd"/>
      <w:r w:rsidR="009069F4" w:rsidRPr="009069F4">
        <w:rPr>
          <w:b w:val="0"/>
          <w:iCs/>
          <w:sz w:val="26"/>
          <w:szCs w:val="26"/>
          <w:lang w:val="uk-UA"/>
        </w:rPr>
        <w:t xml:space="preserve"> міської ради з 1 січня 2022 року</w:t>
      </w:r>
      <w:r w:rsidRPr="00560D96">
        <w:rPr>
          <w:b w:val="0"/>
          <w:iCs/>
          <w:sz w:val="26"/>
          <w:szCs w:val="26"/>
          <w:lang w:val="uk-UA"/>
        </w:rPr>
        <w:t>»</w:t>
      </w:r>
      <w:r w:rsidR="00ED274A" w:rsidRPr="00560D96">
        <w:rPr>
          <w:rStyle w:val="2"/>
          <w:b w:val="0"/>
          <w:sz w:val="26"/>
          <w:szCs w:val="26"/>
          <w:lang w:val="uk-UA"/>
        </w:rPr>
        <w:t xml:space="preserve">, </w:t>
      </w:r>
      <w:r w:rsidR="003F0D8F" w:rsidRPr="00560D96">
        <w:rPr>
          <w:rStyle w:val="2"/>
          <w:b w:val="0"/>
          <w:sz w:val="26"/>
          <w:szCs w:val="26"/>
          <w:lang w:val="uk-UA"/>
        </w:rPr>
        <w:t>з метою отримання зауважень та пропозицій.</w:t>
      </w:r>
    </w:p>
    <w:p w:rsidR="00F01E3E" w:rsidRPr="00560D96" w:rsidRDefault="0085063F" w:rsidP="003F0D8F">
      <w:pPr>
        <w:spacing w:after="0" w:line="240" w:lineRule="auto"/>
        <w:ind w:firstLine="709"/>
        <w:jc w:val="both"/>
        <w:rPr>
          <w:rStyle w:val="2"/>
          <w:rFonts w:ascii="Times New Roman" w:hAnsi="Times New Roman"/>
          <w:sz w:val="26"/>
          <w:szCs w:val="26"/>
          <w:lang w:val="uk-UA"/>
        </w:rPr>
      </w:pPr>
      <w:r w:rsidRPr="00560D96">
        <w:rPr>
          <w:rStyle w:val="2"/>
          <w:rFonts w:ascii="Times New Roman" w:hAnsi="Times New Roman"/>
          <w:sz w:val="26"/>
          <w:szCs w:val="26"/>
          <w:lang w:val="uk-UA"/>
        </w:rPr>
        <w:t>4</w:t>
      </w:r>
      <w:r w:rsidR="00F01E3E" w:rsidRPr="00560D96">
        <w:rPr>
          <w:rStyle w:val="2"/>
          <w:rFonts w:ascii="Times New Roman" w:hAnsi="Times New Roman"/>
          <w:sz w:val="26"/>
          <w:szCs w:val="26"/>
          <w:lang w:val="uk-UA"/>
        </w:rPr>
        <w:t xml:space="preserve">. Отримання пропозицій </w:t>
      </w:r>
      <w:r w:rsidRPr="00560D96">
        <w:rPr>
          <w:rStyle w:val="2"/>
          <w:rFonts w:ascii="Times New Roman" w:hAnsi="Times New Roman"/>
          <w:sz w:val="26"/>
          <w:szCs w:val="26"/>
          <w:lang w:val="uk-UA"/>
        </w:rPr>
        <w:t xml:space="preserve">та зауважень </w:t>
      </w:r>
      <w:r w:rsidR="00F01E3E" w:rsidRPr="00560D96">
        <w:rPr>
          <w:rStyle w:val="2"/>
          <w:rFonts w:ascii="Times New Roman" w:hAnsi="Times New Roman"/>
          <w:sz w:val="26"/>
          <w:szCs w:val="26"/>
          <w:lang w:val="uk-UA"/>
        </w:rPr>
        <w:t>щодо встановлення ставок оподаткування.</w:t>
      </w:r>
    </w:p>
    <w:p w:rsidR="0085063F" w:rsidRPr="00560D96" w:rsidRDefault="0085063F" w:rsidP="00F01E3E">
      <w:pPr>
        <w:spacing w:after="0" w:line="240" w:lineRule="auto"/>
        <w:ind w:firstLine="709"/>
        <w:jc w:val="both"/>
        <w:rPr>
          <w:rStyle w:val="2"/>
          <w:rFonts w:ascii="Times New Roman" w:hAnsi="Times New Roman"/>
          <w:sz w:val="26"/>
          <w:szCs w:val="26"/>
          <w:lang w:val="uk-UA"/>
        </w:rPr>
      </w:pPr>
      <w:r w:rsidRPr="00560D96">
        <w:rPr>
          <w:rStyle w:val="2"/>
          <w:rFonts w:ascii="Times New Roman" w:hAnsi="Times New Roman"/>
          <w:sz w:val="26"/>
          <w:szCs w:val="26"/>
          <w:lang w:val="uk-UA"/>
        </w:rPr>
        <w:t>5</w:t>
      </w:r>
      <w:r w:rsidR="00F01E3E" w:rsidRPr="00560D96">
        <w:rPr>
          <w:rStyle w:val="2"/>
          <w:rFonts w:ascii="Times New Roman" w:hAnsi="Times New Roman"/>
          <w:sz w:val="26"/>
          <w:szCs w:val="26"/>
          <w:lang w:val="uk-UA"/>
        </w:rPr>
        <w:t xml:space="preserve">. </w:t>
      </w:r>
      <w:r w:rsidRPr="00560D96">
        <w:rPr>
          <w:rStyle w:val="2"/>
          <w:rFonts w:ascii="Times New Roman" w:hAnsi="Times New Roman"/>
          <w:sz w:val="26"/>
          <w:szCs w:val="26"/>
          <w:lang w:val="uk-UA"/>
        </w:rPr>
        <w:t>Підготовка експертного висновку постійної відповідальної комісії щодо відповідності проекту рішення вимогам статей 4,8</w:t>
      </w:r>
      <w:r w:rsidR="00652A6F">
        <w:rPr>
          <w:rStyle w:val="2"/>
          <w:rFonts w:ascii="Times New Roman" w:hAnsi="Times New Roman"/>
          <w:sz w:val="26"/>
          <w:szCs w:val="26"/>
          <w:lang w:val="uk-UA"/>
        </w:rPr>
        <w:t xml:space="preserve"> </w:t>
      </w:r>
      <w:r w:rsidRPr="00560D96">
        <w:rPr>
          <w:rStyle w:val="2"/>
          <w:rFonts w:ascii="Times New Roman" w:hAnsi="Times New Roman"/>
          <w:sz w:val="26"/>
          <w:szCs w:val="26"/>
          <w:lang w:val="uk-UA"/>
        </w:rPr>
        <w:t>З</w:t>
      </w:r>
      <w:r w:rsidR="00652A6F">
        <w:rPr>
          <w:rStyle w:val="2"/>
          <w:rFonts w:ascii="Times New Roman" w:hAnsi="Times New Roman"/>
          <w:sz w:val="26"/>
          <w:szCs w:val="26"/>
          <w:lang w:val="uk-UA"/>
        </w:rPr>
        <w:t xml:space="preserve">акону </w:t>
      </w:r>
      <w:r w:rsidRPr="00560D96">
        <w:rPr>
          <w:rStyle w:val="2"/>
          <w:rFonts w:ascii="Times New Roman" w:hAnsi="Times New Roman"/>
          <w:sz w:val="26"/>
          <w:szCs w:val="26"/>
          <w:lang w:val="uk-UA"/>
        </w:rPr>
        <w:t>У</w:t>
      </w:r>
      <w:r w:rsidR="00652A6F">
        <w:rPr>
          <w:rStyle w:val="2"/>
          <w:rFonts w:ascii="Times New Roman" w:hAnsi="Times New Roman"/>
          <w:sz w:val="26"/>
          <w:szCs w:val="26"/>
          <w:lang w:val="uk-UA"/>
        </w:rPr>
        <w:t>країни</w:t>
      </w:r>
      <w:r w:rsidRPr="00560D96">
        <w:rPr>
          <w:rStyle w:val="2"/>
          <w:rFonts w:ascii="Times New Roman" w:hAnsi="Times New Roman"/>
          <w:sz w:val="26"/>
          <w:szCs w:val="26"/>
          <w:lang w:val="uk-UA"/>
        </w:rPr>
        <w:t xml:space="preserve"> «Про засади державної регуляторної політики у сфері господарської діяльності»;</w:t>
      </w:r>
    </w:p>
    <w:p w:rsidR="0085063F" w:rsidRPr="00560D96" w:rsidRDefault="0085063F" w:rsidP="00F01E3E">
      <w:pPr>
        <w:spacing w:after="0" w:line="240" w:lineRule="auto"/>
        <w:ind w:firstLine="709"/>
        <w:jc w:val="both"/>
        <w:rPr>
          <w:rStyle w:val="2"/>
          <w:rFonts w:ascii="Times New Roman" w:hAnsi="Times New Roman"/>
          <w:sz w:val="26"/>
          <w:szCs w:val="26"/>
          <w:lang w:val="uk-UA"/>
        </w:rPr>
      </w:pPr>
      <w:r w:rsidRPr="00560D96">
        <w:rPr>
          <w:rStyle w:val="2"/>
          <w:rFonts w:ascii="Times New Roman" w:hAnsi="Times New Roman"/>
          <w:sz w:val="26"/>
          <w:szCs w:val="26"/>
          <w:lang w:val="uk-UA"/>
        </w:rPr>
        <w:t>6. Отримання пропозицій по удосконаленню проекту рішення від Державної регуляторної служби України;</w:t>
      </w:r>
    </w:p>
    <w:p w:rsidR="0085063F" w:rsidRPr="00560D96" w:rsidRDefault="0085063F" w:rsidP="00F01E3E">
      <w:pPr>
        <w:spacing w:after="0" w:line="240" w:lineRule="auto"/>
        <w:ind w:firstLine="709"/>
        <w:jc w:val="both"/>
        <w:rPr>
          <w:rStyle w:val="2"/>
          <w:rFonts w:ascii="Times New Roman" w:hAnsi="Times New Roman"/>
          <w:sz w:val="26"/>
          <w:szCs w:val="26"/>
          <w:lang w:val="uk-UA"/>
        </w:rPr>
      </w:pPr>
      <w:r w:rsidRPr="00560D96">
        <w:rPr>
          <w:rStyle w:val="2"/>
          <w:rFonts w:ascii="Times New Roman" w:hAnsi="Times New Roman"/>
          <w:sz w:val="26"/>
          <w:szCs w:val="26"/>
          <w:lang w:val="uk-UA"/>
        </w:rPr>
        <w:t>7. Прийняття рішення на пленарному засіданні сесії міської ради;</w:t>
      </w:r>
    </w:p>
    <w:p w:rsidR="0085063F" w:rsidRPr="00560D96" w:rsidRDefault="0085063F" w:rsidP="00F01E3E">
      <w:pPr>
        <w:spacing w:after="0" w:line="240" w:lineRule="auto"/>
        <w:ind w:firstLine="709"/>
        <w:jc w:val="both"/>
        <w:rPr>
          <w:rStyle w:val="2"/>
          <w:rFonts w:ascii="Times New Roman" w:hAnsi="Times New Roman"/>
          <w:sz w:val="26"/>
          <w:szCs w:val="26"/>
          <w:lang w:val="uk-UA"/>
        </w:rPr>
      </w:pPr>
      <w:r w:rsidRPr="00560D96">
        <w:rPr>
          <w:rStyle w:val="2"/>
          <w:rFonts w:ascii="Times New Roman" w:hAnsi="Times New Roman"/>
          <w:sz w:val="26"/>
          <w:szCs w:val="26"/>
          <w:lang w:val="uk-UA"/>
        </w:rPr>
        <w:t>8. Оприлюднення рішення у встановленому законодавством порядку;</w:t>
      </w:r>
    </w:p>
    <w:p w:rsidR="0085063F" w:rsidRPr="00560D96" w:rsidRDefault="0085063F" w:rsidP="00F01E3E">
      <w:pPr>
        <w:spacing w:after="0" w:line="240" w:lineRule="auto"/>
        <w:ind w:firstLine="709"/>
        <w:jc w:val="both"/>
        <w:rPr>
          <w:rStyle w:val="2"/>
          <w:rFonts w:ascii="Times New Roman" w:hAnsi="Times New Roman"/>
          <w:sz w:val="26"/>
          <w:szCs w:val="26"/>
          <w:lang w:val="uk-UA"/>
        </w:rPr>
      </w:pPr>
      <w:r w:rsidRPr="00560D96">
        <w:rPr>
          <w:rStyle w:val="2"/>
          <w:rFonts w:ascii="Times New Roman" w:hAnsi="Times New Roman"/>
          <w:sz w:val="26"/>
          <w:szCs w:val="26"/>
          <w:lang w:val="uk-UA"/>
        </w:rPr>
        <w:t xml:space="preserve">9 Проведення заходів з </w:t>
      </w:r>
      <w:proofErr w:type="spellStart"/>
      <w:r w:rsidRPr="00560D96">
        <w:rPr>
          <w:rStyle w:val="2"/>
          <w:rFonts w:ascii="Times New Roman" w:hAnsi="Times New Roman"/>
          <w:sz w:val="26"/>
          <w:szCs w:val="26"/>
          <w:lang w:val="uk-UA"/>
        </w:rPr>
        <w:t>відстежування</w:t>
      </w:r>
      <w:proofErr w:type="spellEnd"/>
      <w:r w:rsidRPr="00560D96">
        <w:rPr>
          <w:rStyle w:val="2"/>
          <w:rFonts w:ascii="Times New Roman" w:hAnsi="Times New Roman"/>
          <w:sz w:val="26"/>
          <w:szCs w:val="26"/>
          <w:lang w:val="uk-UA"/>
        </w:rPr>
        <w:t xml:space="preserve"> результативності прийнятого рішення.</w:t>
      </w:r>
    </w:p>
    <w:p w:rsidR="00255B45" w:rsidRPr="00487337" w:rsidRDefault="00255B45" w:rsidP="00255B45">
      <w:pPr>
        <w:pStyle w:val="3"/>
        <w:spacing w:before="120" w:beforeAutospacing="0" w:after="0" w:afterAutospacing="0"/>
        <w:jc w:val="center"/>
        <w:rPr>
          <w:lang w:val="uk-UA"/>
        </w:rPr>
      </w:pPr>
      <w:r w:rsidRPr="00560D96">
        <w:rPr>
          <w:sz w:val="26"/>
          <w:szCs w:val="26"/>
          <w:lang w:val="uk-UA"/>
        </w:rPr>
        <w:t>VI. Оцінка виконання вимог регуляторного акта залежно від ресурсів, якими розпоряджаються органи виконавчої влади чи органи місцевого</w:t>
      </w:r>
      <w:r w:rsidRPr="00487337">
        <w:rPr>
          <w:lang w:val="uk-UA"/>
        </w:rPr>
        <w:t xml:space="preserve"> самоврядування, фізичні та юридичні особи, які повинні проваджувати або виконувати ці вимоги</w:t>
      </w:r>
    </w:p>
    <w:p w:rsidR="00255B45" w:rsidRPr="00560D96" w:rsidRDefault="009D60EC" w:rsidP="00671CF5">
      <w:pPr>
        <w:pStyle w:val="a3"/>
        <w:spacing w:before="120" w:beforeAutospacing="0" w:after="0" w:afterAutospacing="0"/>
        <w:ind w:firstLine="709"/>
        <w:jc w:val="both"/>
        <w:rPr>
          <w:sz w:val="26"/>
          <w:szCs w:val="26"/>
          <w:lang w:val="uk-UA"/>
        </w:rPr>
      </w:pPr>
      <w:r w:rsidRPr="00560D96">
        <w:rPr>
          <w:sz w:val="26"/>
          <w:szCs w:val="26"/>
          <w:lang w:val="uk-UA"/>
        </w:rPr>
        <w:t xml:space="preserve">Кількість суб’єктів малого підприємництва, що підпадають під дію даного регуляторного акта – </w:t>
      </w:r>
      <w:r w:rsidR="00264545">
        <w:rPr>
          <w:sz w:val="26"/>
          <w:szCs w:val="26"/>
          <w:lang w:val="uk-UA"/>
        </w:rPr>
        <w:t>750</w:t>
      </w:r>
      <w:r w:rsidRPr="00560D96">
        <w:rPr>
          <w:sz w:val="26"/>
          <w:szCs w:val="26"/>
          <w:lang w:val="uk-UA"/>
        </w:rPr>
        <w:t xml:space="preserve">, </w:t>
      </w:r>
      <w:r w:rsidR="00255B45" w:rsidRPr="00560D96">
        <w:rPr>
          <w:sz w:val="26"/>
          <w:szCs w:val="26"/>
          <w:lang w:val="uk-UA"/>
        </w:rPr>
        <w:t>розрахунок витрат на запровадження державного регулювання для суб'єктів малого підприємництва</w:t>
      </w:r>
      <w:r w:rsidRPr="00560D96">
        <w:rPr>
          <w:sz w:val="26"/>
          <w:szCs w:val="26"/>
          <w:lang w:val="uk-UA"/>
        </w:rPr>
        <w:t xml:space="preserve"> здійснено</w:t>
      </w:r>
      <w:r w:rsidR="00255B45" w:rsidRPr="00560D96">
        <w:rPr>
          <w:sz w:val="26"/>
          <w:szCs w:val="26"/>
          <w:lang w:val="uk-UA"/>
        </w:rPr>
        <w:t xml:space="preserve"> згідно з додатком 4 до Методики проведення аналізу впливу регуляторного акта (Тест малого підприємництва).</w:t>
      </w:r>
    </w:p>
    <w:p w:rsidR="00255B45" w:rsidRPr="00560D96" w:rsidRDefault="00255B45" w:rsidP="00255B45">
      <w:pPr>
        <w:pStyle w:val="3"/>
        <w:spacing w:before="120" w:beforeAutospacing="0" w:after="0" w:afterAutospacing="0"/>
        <w:jc w:val="center"/>
        <w:rPr>
          <w:sz w:val="26"/>
          <w:szCs w:val="26"/>
          <w:lang w:val="uk-UA"/>
        </w:rPr>
      </w:pPr>
      <w:r w:rsidRPr="00560D96">
        <w:rPr>
          <w:sz w:val="26"/>
          <w:szCs w:val="26"/>
          <w:lang w:val="uk-UA"/>
        </w:rPr>
        <w:t>VII. Обґрунтування запропонованого строку дії регуляторного акта</w:t>
      </w:r>
    </w:p>
    <w:p w:rsidR="00B97178" w:rsidRPr="00560D96" w:rsidRDefault="00B97178" w:rsidP="009F4C9F">
      <w:pPr>
        <w:spacing w:after="0" w:line="240" w:lineRule="auto"/>
        <w:ind w:firstLine="708"/>
        <w:jc w:val="both"/>
        <w:rPr>
          <w:rStyle w:val="2"/>
          <w:rFonts w:ascii="Times New Roman" w:hAnsi="Times New Roman"/>
          <w:sz w:val="26"/>
          <w:szCs w:val="26"/>
          <w:lang w:val="uk-UA"/>
        </w:rPr>
      </w:pPr>
      <w:r w:rsidRPr="00264545">
        <w:rPr>
          <w:rStyle w:val="2"/>
          <w:rFonts w:ascii="Times New Roman" w:hAnsi="Times New Roman"/>
          <w:sz w:val="26"/>
          <w:szCs w:val="26"/>
          <w:lang w:val="uk-UA"/>
        </w:rPr>
        <w:t>Запропонований термін дії регуляторного а</w:t>
      </w:r>
      <w:r w:rsidR="00DE0CB0" w:rsidRPr="00264545">
        <w:rPr>
          <w:rStyle w:val="2"/>
          <w:rFonts w:ascii="Times New Roman" w:hAnsi="Times New Roman"/>
          <w:sz w:val="26"/>
          <w:szCs w:val="26"/>
          <w:lang w:val="uk-UA"/>
        </w:rPr>
        <w:t>к</w:t>
      </w:r>
      <w:r w:rsidRPr="00264545">
        <w:rPr>
          <w:rStyle w:val="2"/>
          <w:rFonts w:ascii="Times New Roman" w:hAnsi="Times New Roman"/>
          <w:sz w:val="26"/>
          <w:szCs w:val="26"/>
          <w:lang w:val="uk-UA"/>
        </w:rPr>
        <w:t>та - один рік.</w:t>
      </w:r>
    </w:p>
    <w:p w:rsidR="007F44D5" w:rsidRPr="00560D96" w:rsidRDefault="00B97178" w:rsidP="00B97178">
      <w:pPr>
        <w:spacing w:after="0" w:line="240" w:lineRule="auto"/>
        <w:ind w:firstLine="708"/>
        <w:jc w:val="both"/>
        <w:rPr>
          <w:rStyle w:val="2"/>
          <w:rFonts w:ascii="Times New Roman" w:hAnsi="Times New Roman"/>
          <w:sz w:val="26"/>
          <w:szCs w:val="26"/>
          <w:lang w:val="uk-UA"/>
        </w:rPr>
      </w:pPr>
      <w:r w:rsidRPr="00560D96">
        <w:rPr>
          <w:rStyle w:val="2"/>
          <w:rFonts w:ascii="Times New Roman" w:hAnsi="Times New Roman"/>
          <w:sz w:val="26"/>
          <w:szCs w:val="26"/>
          <w:lang w:val="uk-UA"/>
        </w:rPr>
        <w:t xml:space="preserve">Обґрунтування запропонованого терміну дії акта: </w:t>
      </w:r>
    </w:p>
    <w:p w:rsidR="009F4C9F" w:rsidRPr="00560D96" w:rsidRDefault="00475BF4" w:rsidP="00671CF5">
      <w:pPr>
        <w:ind w:firstLine="708"/>
        <w:jc w:val="both"/>
        <w:rPr>
          <w:rFonts w:ascii="Times New Roman" w:hAnsi="Times New Roman"/>
          <w:sz w:val="26"/>
          <w:szCs w:val="26"/>
          <w:lang w:val="uk-UA"/>
        </w:rPr>
      </w:pPr>
      <w:r w:rsidRPr="00560D96">
        <w:rPr>
          <w:rFonts w:ascii="Times New Roman" w:hAnsi="Times New Roman"/>
          <w:sz w:val="26"/>
          <w:szCs w:val="26"/>
          <w:lang w:val="uk-UA"/>
        </w:rPr>
        <w:t>Враховуючи норми Бюджетного та Податкового кодексів України, органи місцевого самоврядування мають щорічно переглядати розміри ставок місцевих податків та зборів, що справляються в установленому ПКУ порядку. Відповідні ставки будуть діяти лише протягом року, на який прийняті. Тобто с</w:t>
      </w:r>
      <w:r w:rsidR="004B0F4E" w:rsidRPr="00560D96">
        <w:rPr>
          <w:rFonts w:ascii="Times New Roman" w:hAnsi="Times New Roman"/>
          <w:sz w:val="26"/>
          <w:szCs w:val="26"/>
        </w:rPr>
        <w:t xml:space="preserve">трок </w:t>
      </w:r>
      <w:proofErr w:type="spellStart"/>
      <w:r w:rsidR="004B0F4E" w:rsidRPr="00560D96">
        <w:rPr>
          <w:rFonts w:ascii="Times New Roman" w:hAnsi="Times New Roman"/>
          <w:sz w:val="26"/>
          <w:szCs w:val="26"/>
        </w:rPr>
        <w:t>дії</w:t>
      </w:r>
      <w:proofErr w:type="spellEnd"/>
      <w:r w:rsidR="004B0F4E" w:rsidRPr="00560D96">
        <w:rPr>
          <w:rFonts w:ascii="Times New Roman" w:hAnsi="Times New Roman"/>
          <w:sz w:val="26"/>
          <w:szCs w:val="26"/>
        </w:rPr>
        <w:t xml:space="preserve"> регуляторного акта </w:t>
      </w:r>
      <w:r w:rsidR="004B0F4E" w:rsidRPr="00560D96">
        <w:rPr>
          <w:rFonts w:ascii="Times New Roman" w:hAnsi="Times New Roman"/>
          <w:sz w:val="26"/>
          <w:szCs w:val="26"/>
        </w:rPr>
        <w:lastRenderedPageBreak/>
        <w:t>з 01.01.20</w:t>
      </w:r>
      <w:r w:rsidR="00F01E3E" w:rsidRPr="00560D96">
        <w:rPr>
          <w:rFonts w:ascii="Times New Roman" w:hAnsi="Times New Roman"/>
          <w:sz w:val="26"/>
          <w:szCs w:val="26"/>
          <w:lang w:val="uk-UA"/>
        </w:rPr>
        <w:t>2</w:t>
      </w:r>
      <w:r w:rsidR="007F367F">
        <w:rPr>
          <w:rFonts w:ascii="Times New Roman" w:hAnsi="Times New Roman"/>
          <w:sz w:val="26"/>
          <w:szCs w:val="26"/>
          <w:lang w:val="uk-UA"/>
        </w:rPr>
        <w:t>2</w:t>
      </w:r>
      <w:r w:rsidR="004B0F4E" w:rsidRPr="00560D96">
        <w:rPr>
          <w:rFonts w:ascii="Times New Roman" w:hAnsi="Times New Roman"/>
          <w:sz w:val="26"/>
          <w:szCs w:val="26"/>
        </w:rPr>
        <w:t xml:space="preserve"> року по 31.12.20</w:t>
      </w:r>
      <w:r w:rsidR="007F367F">
        <w:rPr>
          <w:rFonts w:ascii="Times New Roman" w:hAnsi="Times New Roman"/>
          <w:sz w:val="26"/>
          <w:szCs w:val="26"/>
          <w:lang w:val="uk-UA"/>
        </w:rPr>
        <w:t>22</w:t>
      </w:r>
      <w:r w:rsidR="004B0F4E" w:rsidRPr="00560D96">
        <w:rPr>
          <w:rFonts w:ascii="Times New Roman" w:hAnsi="Times New Roman"/>
          <w:sz w:val="26"/>
          <w:szCs w:val="26"/>
        </w:rPr>
        <w:t xml:space="preserve"> року </w:t>
      </w:r>
      <w:proofErr w:type="spellStart"/>
      <w:r w:rsidR="004B0F4E" w:rsidRPr="00560D96">
        <w:rPr>
          <w:rFonts w:ascii="Times New Roman" w:hAnsi="Times New Roman"/>
          <w:sz w:val="26"/>
          <w:szCs w:val="26"/>
        </w:rPr>
        <w:t>із</w:t>
      </w:r>
      <w:proofErr w:type="spellEnd"/>
      <w:r w:rsidR="004B0F4E" w:rsidRPr="00560D96">
        <w:rPr>
          <w:rFonts w:ascii="Times New Roman" w:hAnsi="Times New Roman"/>
          <w:sz w:val="26"/>
          <w:szCs w:val="26"/>
        </w:rPr>
        <w:t xml:space="preserve"> </w:t>
      </w:r>
      <w:proofErr w:type="spellStart"/>
      <w:r w:rsidR="004B0F4E" w:rsidRPr="00560D96">
        <w:rPr>
          <w:rFonts w:ascii="Times New Roman" w:hAnsi="Times New Roman"/>
          <w:sz w:val="26"/>
          <w:szCs w:val="26"/>
        </w:rPr>
        <w:t>можливістю</w:t>
      </w:r>
      <w:proofErr w:type="spellEnd"/>
      <w:r w:rsidR="004B0F4E" w:rsidRPr="00560D96">
        <w:rPr>
          <w:rFonts w:ascii="Times New Roman" w:hAnsi="Times New Roman"/>
          <w:sz w:val="26"/>
          <w:szCs w:val="26"/>
        </w:rPr>
        <w:t xml:space="preserve"> </w:t>
      </w:r>
      <w:proofErr w:type="spellStart"/>
      <w:r w:rsidR="004B0F4E" w:rsidRPr="00560D96">
        <w:rPr>
          <w:rFonts w:ascii="Times New Roman" w:hAnsi="Times New Roman"/>
          <w:sz w:val="26"/>
          <w:szCs w:val="26"/>
        </w:rPr>
        <w:t>внесення</w:t>
      </w:r>
      <w:proofErr w:type="spellEnd"/>
      <w:r w:rsidR="004B0F4E" w:rsidRPr="00560D96">
        <w:rPr>
          <w:rFonts w:ascii="Times New Roman" w:hAnsi="Times New Roman"/>
          <w:sz w:val="26"/>
          <w:szCs w:val="26"/>
        </w:rPr>
        <w:t xml:space="preserve"> до </w:t>
      </w:r>
      <w:proofErr w:type="spellStart"/>
      <w:r w:rsidR="004B0F4E" w:rsidRPr="00560D96">
        <w:rPr>
          <w:rFonts w:ascii="Times New Roman" w:hAnsi="Times New Roman"/>
          <w:sz w:val="26"/>
          <w:szCs w:val="26"/>
        </w:rPr>
        <w:t>нього</w:t>
      </w:r>
      <w:proofErr w:type="spellEnd"/>
      <w:r w:rsidR="004B0F4E" w:rsidRPr="00560D96">
        <w:rPr>
          <w:rFonts w:ascii="Times New Roman" w:hAnsi="Times New Roman"/>
          <w:sz w:val="26"/>
          <w:szCs w:val="26"/>
        </w:rPr>
        <w:t xml:space="preserve"> </w:t>
      </w:r>
      <w:r w:rsidR="007F317F" w:rsidRPr="00560D96">
        <w:rPr>
          <w:rFonts w:ascii="Times New Roman" w:hAnsi="Times New Roman"/>
          <w:sz w:val="26"/>
          <w:szCs w:val="26"/>
          <w:lang w:val="uk-UA"/>
        </w:rPr>
        <w:t xml:space="preserve">змін </w:t>
      </w:r>
      <w:r w:rsidR="004B0F4E" w:rsidRPr="00560D96">
        <w:rPr>
          <w:rFonts w:ascii="Times New Roman" w:hAnsi="Times New Roman"/>
          <w:sz w:val="26"/>
          <w:szCs w:val="26"/>
        </w:rPr>
        <w:t xml:space="preserve">та </w:t>
      </w:r>
      <w:proofErr w:type="spellStart"/>
      <w:r w:rsidR="004B0F4E" w:rsidRPr="00560D96">
        <w:rPr>
          <w:rFonts w:ascii="Times New Roman" w:hAnsi="Times New Roman"/>
          <w:sz w:val="26"/>
          <w:szCs w:val="26"/>
        </w:rPr>
        <w:t>його</w:t>
      </w:r>
      <w:proofErr w:type="spellEnd"/>
      <w:r w:rsidR="004B0F4E" w:rsidRPr="00560D96">
        <w:rPr>
          <w:rFonts w:ascii="Times New Roman" w:hAnsi="Times New Roman"/>
          <w:sz w:val="26"/>
          <w:szCs w:val="26"/>
        </w:rPr>
        <w:t xml:space="preserve"> </w:t>
      </w:r>
      <w:proofErr w:type="spellStart"/>
      <w:r w:rsidR="004B0F4E" w:rsidRPr="00560D96">
        <w:rPr>
          <w:rFonts w:ascii="Times New Roman" w:hAnsi="Times New Roman"/>
          <w:sz w:val="26"/>
          <w:szCs w:val="26"/>
        </w:rPr>
        <w:t>відміни</w:t>
      </w:r>
      <w:proofErr w:type="spellEnd"/>
      <w:r w:rsidR="00671CF5" w:rsidRPr="00560D96">
        <w:rPr>
          <w:rFonts w:ascii="Times New Roman" w:hAnsi="Times New Roman"/>
          <w:sz w:val="26"/>
          <w:szCs w:val="26"/>
          <w:lang w:val="uk-UA"/>
        </w:rPr>
        <w:t>,</w:t>
      </w:r>
      <w:r w:rsidR="004B0F4E" w:rsidRPr="00560D96">
        <w:rPr>
          <w:rFonts w:ascii="Times New Roman" w:hAnsi="Times New Roman"/>
          <w:sz w:val="26"/>
          <w:szCs w:val="26"/>
        </w:rPr>
        <w:t xml:space="preserve"> у </w:t>
      </w:r>
      <w:proofErr w:type="spellStart"/>
      <w:r w:rsidR="004B0F4E" w:rsidRPr="00560D96">
        <w:rPr>
          <w:rFonts w:ascii="Times New Roman" w:hAnsi="Times New Roman"/>
          <w:sz w:val="26"/>
          <w:szCs w:val="26"/>
        </w:rPr>
        <w:t>разі</w:t>
      </w:r>
      <w:proofErr w:type="spellEnd"/>
      <w:r w:rsidR="004B0F4E" w:rsidRPr="00560D96">
        <w:rPr>
          <w:rFonts w:ascii="Times New Roman" w:hAnsi="Times New Roman"/>
          <w:sz w:val="26"/>
          <w:szCs w:val="26"/>
        </w:rPr>
        <w:t xml:space="preserve"> </w:t>
      </w:r>
      <w:proofErr w:type="spellStart"/>
      <w:r w:rsidR="004B0F4E" w:rsidRPr="00560D96">
        <w:rPr>
          <w:rFonts w:ascii="Times New Roman" w:hAnsi="Times New Roman"/>
          <w:sz w:val="26"/>
          <w:szCs w:val="26"/>
        </w:rPr>
        <w:t>зміни</w:t>
      </w:r>
      <w:proofErr w:type="spellEnd"/>
      <w:r w:rsidR="004B0F4E" w:rsidRPr="00560D96">
        <w:rPr>
          <w:rFonts w:ascii="Times New Roman" w:hAnsi="Times New Roman"/>
          <w:sz w:val="26"/>
          <w:szCs w:val="26"/>
        </w:rPr>
        <w:t xml:space="preserve"> чинного </w:t>
      </w:r>
      <w:proofErr w:type="spellStart"/>
      <w:r w:rsidR="004B0F4E" w:rsidRPr="00560D96">
        <w:rPr>
          <w:rFonts w:ascii="Times New Roman" w:hAnsi="Times New Roman"/>
          <w:sz w:val="26"/>
          <w:szCs w:val="26"/>
        </w:rPr>
        <w:t>законодавства</w:t>
      </w:r>
      <w:proofErr w:type="spellEnd"/>
      <w:r w:rsidR="004B0F4E" w:rsidRPr="00560D96">
        <w:rPr>
          <w:rFonts w:ascii="Times New Roman" w:hAnsi="Times New Roman"/>
          <w:sz w:val="26"/>
          <w:szCs w:val="26"/>
        </w:rPr>
        <w:t xml:space="preserve"> </w:t>
      </w:r>
      <w:proofErr w:type="spellStart"/>
      <w:r w:rsidR="004B0F4E" w:rsidRPr="00560D96">
        <w:rPr>
          <w:rFonts w:ascii="Times New Roman" w:hAnsi="Times New Roman"/>
          <w:sz w:val="26"/>
          <w:szCs w:val="26"/>
        </w:rPr>
        <w:t>чи</w:t>
      </w:r>
      <w:proofErr w:type="spellEnd"/>
      <w:r w:rsidR="004B0F4E" w:rsidRPr="00560D96">
        <w:rPr>
          <w:rFonts w:ascii="Times New Roman" w:hAnsi="Times New Roman"/>
          <w:sz w:val="26"/>
          <w:szCs w:val="26"/>
        </w:rPr>
        <w:t xml:space="preserve"> в </w:t>
      </w:r>
      <w:proofErr w:type="spellStart"/>
      <w:r w:rsidR="004B0F4E" w:rsidRPr="00560D96">
        <w:rPr>
          <w:rFonts w:ascii="Times New Roman" w:hAnsi="Times New Roman"/>
          <w:sz w:val="26"/>
          <w:szCs w:val="26"/>
        </w:rPr>
        <w:t>інших</w:t>
      </w:r>
      <w:proofErr w:type="spellEnd"/>
      <w:r w:rsidR="004B0F4E" w:rsidRPr="00560D96">
        <w:rPr>
          <w:rFonts w:ascii="Times New Roman" w:hAnsi="Times New Roman"/>
          <w:sz w:val="26"/>
          <w:szCs w:val="26"/>
        </w:rPr>
        <w:t xml:space="preserve"> </w:t>
      </w:r>
      <w:proofErr w:type="spellStart"/>
      <w:r w:rsidR="004B0F4E" w:rsidRPr="00560D96">
        <w:rPr>
          <w:rFonts w:ascii="Times New Roman" w:hAnsi="Times New Roman"/>
          <w:sz w:val="26"/>
          <w:szCs w:val="26"/>
        </w:rPr>
        <w:t>необхідних</w:t>
      </w:r>
      <w:proofErr w:type="spellEnd"/>
      <w:r w:rsidR="004B0F4E" w:rsidRPr="00560D96">
        <w:rPr>
          <w:rFonts w:ascii="Times New Roman" w:hAnsi="Times New Roman"/>
          <w:sz w:val="26"/>
          <w:szCs w:val="26"/>
        </w:rPr>
        <w:t xml:space="preserve"> </w:t>
      </w:r>
      <w:proofErr w:type="spellStart"/>
      <w:r w:rsidR="004B0F4E" w:rsidRPr="00560D96">
        <w:rPr>
          <w:rFonts w:ascii="Times New Roman" w:hAnsi="Times New Roman"/>
          <w:sz w:val="26"/>
          <w:szCs w:val="26"/>
        </w:rPr>
        <w:t>випадках</w:t>
      </w:r>
      <w:proofErr w:type="spellEnd"/>
      <w:r w:rsidR="004B0F4E" w:rsidRPr="00560D96">
        <w:rPr>
          <w:rFonts w:ascii="Times New Roman" w:hAnsi="Times New Roman"/>
          <w:sz w:val="26"/>
          <w:szCs w:val="26"/>
        </w:rPr>
        <w:t>.</w:t>
      </w:r>
      <w:r w:rsidR="009F4C9F" w:rsidRPr="00560D96">
        <w:rPr>
          <w:rFonts w:ascii="Times New Roman" w:hAnsi="Times New Roman"/>
          <w:sz w:val="26"/>
          <w:szCs w:val="26"/>
        </w:rPr>
        <w:tab/>
      </w:r>
    </w:p>
    <w:p w:rsidR="00255B45" w:rsidRPr="00560D96" w:rsidRDefault="00255B45" w:rsidP="00255B45">
      <w:pPr>
        <w:pStyle w:val="3"/>
        <w:spacing w:before="120" w:beforeAutospacing="0" w:after="0" w:afterAutospacing="0"/>
        <w:jc w:val="center"/>
        <w:rPr>
          <w:sz w:val="26"/>
          <w:szCs w:val="26"/>
          <w:lang w:val="uk-UA"/>
        </w:rPr>
      </w:pPr>
      <w:r w:rsidRPr="00560D96">
        <w:rPr>
          <w:sz w:val="26"/>
          <w:szCs w:val="26"/>
          <w:lang w:val="uk-UA"/>
        </w:rPr>
        <w:t>VIII. Визначення показників результативності дії регуляторного акта</w:t>
      </w:r>
    </w:p>
    <w:p w:rsidR="00802902" w:rsidRPr="00560D96" w:rsidRDefault="00802902" w:rsidP="00802902">
      <w:pPr>
        <w:spacing w:after="0" w:line="240" w:lineRule="auto"/>
        <w:jc w:val="both"/>
        <w:rPr>
          <w:rStyle w:val="2"/>
          <w:rFonts w:ascii="Times New Roman" w:hAnsi="Times New Roman"/>
          <w:sz w:val="26"/>
          <w:szCs w:val="26"/>
          <w:lang w:val="uk-UA"/>
        </w:rPr>
      </w:pPr>
      <w:r w:rsidRPr="00560D96">
        <w:rPr>
          <w:rStyle w:val="2"/>
          <w:rFonts w:ascii="Times New Roman" w:hAnsi="Times New Roman"/>
          <w:sz w:val="26"/>
          <w:szCs w:val="26"/>
          <w:lang w:val="uk-UA"/>
        </w:rPr>
        <w:t>Виходячи з цілей державного регулювання,</w:t>
      </w:r>
      <w:r w:rsidR="003D1F19" w:rsidRPr="00560D96">
        <w:rPr>
          <w:rStyle w:val="2"/>
          <w:rFonts w:ascii="Times New Roman" w:hAnsi="Times New Roman"/>
          <w:sz w:val="26"/>
          <w:szCs w:val="26"/>
          <w:lang w:val="uk-UA"/>
        </w:rPr>
        <w:t xml:space="preserve"> визначених у другому розділі аналізу регуляторного впливу</w:t>
      </w:r>
      <w:r w:rsidRPr="00560D96">
        <w:rPr>
          <w:rStyle w:val="2"/>
          <w:rFonts w:ascii="Times New Roman" w:hAnsi="Times New Roman"/>
          <w:sz w:val="26"/>
          <w:szCs w:val="26"/>
          <w:lang w:val="uk-UA"/>
        </w:rPr>
        <w:t>, для відстеження результативності цього регуляторного акта обрано такі прогнозні показники: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3"/>
        <w:gridCol w:w="1732"/>
        <w:gridCol w:w="1253"/>
        <w:gridCol w:w="1253"/>
        <w:gridCol w:w="1253"/>
        <w:gridCol w:w="1253"/>
      </w:tblGrid>
      <w:tr w:rsidR="00907626" w:rsidRPr="00560D96" w:rsidTr="00DF01C2">
        <w:tc>
          <w:tcPr>
            <w:tcW w:w="3393" w:type="dxa"/>
            <w:vMerge w:val="restart"/>
            <w:shd w:val="clear" w:color="auto" w:fill="auto"/>
            <w:vAlign w:val="center"/>
          </w:tcPr>
          <w:p w:rsidR="00907626" w:rsidRPr="00560D96" w:rsidRDefault="00907626" w:rsidP="00802902">
            <w:pPr>
              <w:spacing w:after="0" w:line="240" w:lineRule="auto"/>
              <w:jc w:val="center"/>
              <w:rPr>
                <w:rStyle w:val="2"/>
                <w:rFonts w:ascii="Times New Roman" w:hAnsi="Times New Roman"/>
                <w:sz w:val="26"/>
                <w:szCs w:val="26"/>
                <w:lang w:val="uk-UA"/>
              </w:rPr>
            </w:pPr>
            <w:r w:rsidRPr="00560D96">
              <w:rPr>
                <w:rStyle w:val="2"/>
                <w:rFonts w:ascii="Times New Roman" w:hAnsi="Times New Roman"/>
                <w:sz w:val="26"/>
                <w:szCs w:val="26"/>
                <w:lang w:val="uk-UA"/>
              </w:rPr>
              <w:t>Назва показника</w:t>
            </w:r>
          </w:p>
        </w:tc>
        <w:tc>
          <w:tcPr>
            <w:tcW w:w="1732" w:type="dxa"/>
            <w:vMerge w:val="restart"/>
            <w:shd w:val="clear" w:color="auto" w:fill="auto"/>
            <w:vAlign w:val="center"/>
          </w:tcPr>
          <w:p w:rsidR="00907626" w:rsidRPr="00560D96" w:rsidRDefault="00907626" w:rsidP="000E293D">
            <w:pPr>
              <w:spacing w:after="0" w:line="240" w:lineRule="auto"/>
              <w:jc w:val="center"/>
              <w:rPr>
                <w:rStyle w:val="2"/>
                <w:rFonts w:ascii="Times New Roman" w:hAnsi="Times New Roman"/>
                <w:sz w:val="26"/>
                <w:szCs w:val="26"/>
                <w:lang w:val="uk-UA"/>
              </w:rPr>
            </w:pPr>
            <w:r w:rsidRPr="00560D96">
              <w:rPr>
                <w:rStyle w:val="2"/>
                <w:rFonts w:ascii="Times New Roman" w:hAnsi="Times New Roman"/>
                <w:sz w:val="26"/>
                <w:szCs w:val="26"/>
                <w:lang w:val="uk-UA"/>
              </w:rPr>
              <w:t xml:space="preserve">Одиниця виміру </w:t>
            </w:r>
          </w:p>
        </w:tc>
        <w:tc>
          <w:tcPr>
            <w:tcW w:w="5012" w:type="dxa"/>
            <w:gridSpan w:val="4"/>
            <w:shd w:val="clear" w:color="auto" w:fill="auto"/>
            <w:vAlign w:val="center"/>
          </w:tcPr>
          <w:p w:rsidR="00907626" w:rsidRPr="00560D96" w:rsidRDefault="00907626" w:rsidP="004728C9">
            <w:pPr>
              <w:spacing w:after="0" w:line="240" w:lineRule="auto"/>
              <w:jc w:val="center"/>
              <w:rPr>
                <w:rStyle w:val="2"/>
                <w:rFonts w:ascii="Times New Roman" w:hAnsi="Times New Roman"/>
                <w:sz w:val="26"/>
                <w:szCs w:val="26"/>
                <w:lang w:val="uk-UA"/>
              </w:rPr>
            </w:pPr>
            <w:r w:rsidRPr="00560D96">
              <w:rPr>
                <w:rStyle w:val="2"/>
                <w:rFonts w:ascii="Times New Roman" w:hAnsi="Times New Roman"/>
                <w:sz w:val="26"/>
                <w:szCs w:val="26"/>
                <w:lang w:val="uk-UA"/>
              </w:rPr>
              <w:t>Значення показника</w:t>
            </w:r>
          </w:p>
        </w:tc>
      </w:tr>
      <w:tr w:rsidR="00907626" w:rsidRPr="00560D96" w:rsidTr="00DF01C2">
        <w:tc>
          <w:tcPr>
            <w:tcW w:w="3393" w:type="dxa"/>
            <w:vMerge/>
            <w:shd w:val="clear" w:color="auto" w:fill="auto"/>
            <w:vAlign w:val="center"/>
          </w:tcPr>
          <w:p w:rsidR="00907626" w:rsidRPr="00560D96" w:rsidRDefault="00907626" w:rsidP="00802902">
            <w:pPr>
              <w:spacing w:after="0" w:line="240" w:lineRule="auto"/>
              <w:jc w:val="center"/>
              <w:rPr>
                <w:rStyle w:val="2"/>
                <w:rFonts w:ascii="Times New Roman" w:hAnsi="Times New Roman"/>
                <w:sz w:val="26"/>
                <w:szCs w:val="26"/>
                <w:lang w:val="uk-UA"/>
              </w:rPr>
            </w:pPr>
          </w:p>
        </w:tc>
        <w:tc>
          <w:tcPr>
            <w:tcW w:w="1732" w:type="dxa"/>
            <w:vMerge/>
            <w:shd w:val="clear" w:color="auto" w:fill="auto"/>
            <w:vAlign w:val="center"/>
          </w:tcPr>
          <w:p w:rsidR="00907626" w:rsidRPr="00560D96" w:rsidRDefault="00907626" w:rsidP="000E293D">
            <w:pPr>
              <w:spacing w:after="0" w:line="240" w:lineRule="auto"/>
              <w:jc w:val="center"/>
              <w:rPr>
                <w:rStyle w:val="2"/>
                <w:rFonts w:ascii="Times New Roman" w:hAnsi="Times New Roman"/>
                <w:sz w:val="26"/>
                <w:szCs w:val="26"/>
                <w:lang w:val="uk-UA"/>
              </w:rPr>
            </w:pPr>
          </w:p>
        </w:tc>
        <w:tc>
          <w:tcPr>
            <w:tcW w:w="1253" w:type="dxa"/>
            <w:shd w:val="clear" w:color="auto" w:fill="auto"/>
            <w:vAlign w:val="center"/>
          </w:tcPr>
          <w:p w:rsidR="00907626" w:rsidRPr="00DF01C2" w:rsidRDefault="00907626" w:rsidP="007F367F">
            <w:pPr>
              <w:spacing w:after="0" w:line="240" w:lineRule="auto"/>
              <w:jc w:val="center"/>
              <w:rPr>
                <w:rStyle w:val="2"/>
                <w:rFonts w:ascii="Times New Roman" w:hAnsi="Times New Roman"/>
                <w:sz w:val="26"/>
                <w:szCs w:val="26"/>
                <w:lang w:val="uk-UA"/>
              </w:rPr>
            </w:pPr>
            <w:r>
              <w:rPr>
                <w:rStyle w:val="2"/>
                <w:rFonts w:ascii="Times New Roman" w:hAnsi="Times New Roman"/>
                <w:sz w:val="26"/>
                <w:szCs w:val="26"/>
                <w:lang w:val="en-US"/>
              </w:rPr>
              <w:t>I</w:t>
            </w:r>
            <w:r>
              <w:rPr>
                <w:rStyle w:val="2"/>
                <w:rFonts w:ascii="Times New Roman" w:hAnsi="Times New Roman"/>
                <w:sz w:val="26"/>
                <w:szCs w:val="26"/>
                <w:lang w:val="uk-UA"/>
              </w:rPr>
              <w:t xml:space="preserve"> квартал 202</w:t>
            </w:r>
            <w:r w:rsidR="007F367F">
              <w:rPr>
                <w:rStyle w:val="2"/>
                <w:rFonts w:ascii="Times New Roman" w:hAnsi="Times New Roman"/>
                <w:sz w:val="26"/>
                <w:szCs w:val="26"/>
                <w:lang w:val="uk-UA"/>
              </w:rPr>
              <w:t>2</w:t>
            </w:r>
            <w:r>
              <w:rPr>
                <w:rStyle w:val="2"/>
                <w:rFonts w:ascii="Times New Roman" w:hAnsi="Times New Roman"/>
                <w:sz w:val="26"/>
                <w:szCs w:val="26"/>
                <w:lang w:val="uk-UA"/>
              </w:rPr>
              <w:t>року</w:t>
            </w:r>
          </w:p>
        </w:tc>
        <w:tc>
          <w:tcPr>
            <w:tcW w:w="1253" w:type="dxa"/>
            <w:shd w:val="clear" w:color="auto" w:fill="auto"/>
            <w:vAlign w:val="center"/>
          </w:tcPr>
          <w:p w:rsidR="00907626" w:rsidRPr="00DF01C2" w:rsidRDefault="00907626" w:rsidP="007F367F">
            <w:pPr>
              <w:spacing w:after="0" w:line="240" w:lineRule="auto"/>
              <w:jc w:val="center"/>
              <w:rPr>
                <w:rStyle w:val="2"/>
                <w:rFonts w:ascii="Times New Roman" w:hAnsi="Times New Roman"/>
                <w:sz w:val="26"/>
                <w:szCs w:val="26"/>
                <w:lang w:val="uk-UA"/>
              </w:rPr>
            </w:pPr>
            <w:r>
              <w:rPr>
                <w:rStyle w:val="2"/>
                <w:rFonts w:ascii="Times New Roman" w:hAnsi="Times New Roman"/>
                <w:sz w:val="26"/>
                <w:szCs w:val="26"/>
                <w:lang w:val="en-US"/>
              </w:rPr>
              <w:t>II</w:t>
            </w:r>
            <w:r>
              <w:rPr>
                <w:rStyle w:val="2"/>
                <w:rFonts w:ascii="Times New Roman" w:hAnsi="Times New Roman"/>
                <w:sz w:val="26"/>
                <w:szCs w:val="26"/>
                <w:lang w:val="uk-UA"/>
              </w:rPr>
              <w:t xml:space="preserve"> квартал 202</w:t>
            </w:r>
            <w:r w:rsidR="007F367F">
              <w:rPr>
                <w:rStyle w:val="2"/>
                <w:rFonts w:ascii="Times New Roman" w:hAnsi="Times New Roman"/>
                <w:sz w:val="26"/>
                <w:szCs w:val="26"/>
                <w:lang w:val="uk-UA"/>
              </w:rPr>
              <w:t>2</w:t>
            </w:r>
            <w:r>
              <w:rPr>
                <w:rStyle w:val="2"/>
                <w:rFonts w:ascii="Times New Roman" w:hAnsi="Times New Roman"/>
                <w:sz w:val="26"/>
                <w:szCs w:val="26"/>
                <w:lang w:val="uk-UA"/>
              </w:rPr>
              <w:t>року</w:t>
            </w:r>
          </w:p>
        </w:tc>
        <w:tc>
          <w:tcPr>
            <w:tcW w:w="1253" w:type="dxa"/>
            <w:shd w:val="clear" w:color="auto" w:fill="auto"/>
            <w:vAlign w:val="center"/>
          </w:tcPr>
          <w:p w:rsidR="00907626" w:rsidRPr="00DF01C2" w:rsidRDefault="00907626" w:rsidP="007F367F">
            <w:pPr>
              <w:spacing w:after="0" w:line="240" w:lineRule="auto"/>
              <w:jc w:val="center"/>
              <w:rPr>
                <w:rStyle w:val="2"/>
                <w:rFonts w:ascii="Times New Roman" w:hAnsi="Times New Roman"/>
                <w:sz w:val="26"/>
                <w:szCs w:val="26"/>
                <w:lang w:val="uk-UA"/>
              </w:rPr>
            </w:pPr>
            <w:r>
              <w:rPr>
                <w:rStyle w:val="2"/>
                <w:rFonts w:ascii="Times New Roman" w:hAnsi="Times New Roman"/>
                <w:sz w:val="26"/>
                <w:szCs w:val="26"/>
                <w:lang w:val="en-US"/>
              </w:rPr>
              <w:t xml:space="preserve">III </w:t>
            </w:r>
            <w:r>
              <w:rPr>
                <w:rStyle w:val="2"/>
                <w:rFonts w:ascii="Times New Roman" w:hAnsi="Times New Roman"/>
                <w:sz w:val="26"/>
                <w:szCs w:val="26"/>
                <w:lang w:val="uk-UA"/>
              </w:rPr>
              <w:t>квартал 202</w:t>
            </w:r>
            <w:r w:rsidR="007F367F">
              <w:rPr>
                <w:rStyle w:val="2"/>
                <w:rFonts w:ascii="Times New Roman" w:hAnsi="Times New Roman"/>
                <w:sz w:val="26"/>
                <w:szCs w:val="26"/>
                <w:lang w:val="uk-UA"/>
              </w:rPr>
              <w:t>2</w:t>
            </w:r>
            <w:r>
              <w:rPr>
                <w:rStyle w:val="2"/>
                <w:rFonts w:ascii="Times New Roman" w:hAnsi="Times New Roman"/>
                <w:sz w:val="26"/>
                <w:szCs w:val="26"/>
                <w:lang w:val="uk-UA"/>
              </w:rPr>
              <w:t>року</w:t>
            </w:r>
          </w:p>
        </w:tc>
        <w:tc>
          <w:tcPr>
            <w:tcW w:w="1253" w:type="dxa"/>
            <w:shd w:val="clear" w:color="auto" w:fill="auto"/>
            <w:vAlign w:val="center"/>
          </w:tcPr>
          <w:p w:rsidR="00907626" w:rsidRPr="00DF01C2" w:rsidRDefault="00907626" w:rsidP="007F367F">
            <w:pPr>
              <w:spacing w:after="0" w:line="240" w:lineRule="auto"/>
              <w:jc w:val="center"/>
              <w:rPr>
                <w:rStyle w:val="2"/>
                <w:rFonts w:ascii="Times New Roman" w:hAnsi="Times New Roman"/>
                <w:sz w:val="26"/>
                <w:szCs w:val="26"/>
                <w:lang w:val="uk-UA"/>
              </w:rPr>
            </w:pPr>
            <w:r>
              <w:rPr>
                <w:rStyle w:val="2"/>
                <w:rFonts w:ascii="Times New Roman" w:hAnsi="Times New Roman"/>
                <w:sz w:val="26"/>
                <w:szCs w:val="26"/>
                <w:lang w:val="en-US"/>
              </w:rPr>
              <w:t xml:space="preserve">IV </w:t>
            </w:r>
            <w:r>
              <w:rPr>
                <w:rStyle w:val="2"/>
                <w:rFonts w:ascii="Times New Roman" w:hAnsi="Times New Roman"/>
                <w:sz w:val="26"/>
                <w:szCs w:val="26"/>
                <w:lang w:val="uk-UA"/>
              </w:rPr>
              <w:t>квартал 202</w:t>
            </w:r>
            <w:r w:rsidR="007F367F">
              <w:rPr>
                <w:rStyle w:val="2"/>
                <w:rFonts w:ascii="Times New Roman" w:hAnsi="Times New Roman"/>
                <w:sz w:val="26"/>
                <w:szCs w:val="26"/>
                <w:lang w:val="uk-UA"/>
              </w:rPr>
              <w:t>2</w:t>
            </w:r>
            <w:r>
              <w:rPr>
                <w:rStyle w:val="2"/>
                <w:rFonts w:ascii="Times New Roman" w:hAnsi="Times New Roman"/>
                <w:sz w:val="26"/>
                <w:szCs w:val="26"/>
                <w:lang w:val="uk-UA"/>
              </w:rPr>
              <w:t>року</w:t>
            </w:r>
          </w:p>
        </w:tc>
      </w:tr>
      <w:tr w:rsidR="00DF01C2" w:rsidRPr="00560D96" w:rsidTr="00DF01C2">
        <w:tc>
          <w:tcPr>
            <w:tcW w:w="3393" w:type="dxa"/>
            <w:shd w:val="clear" w:color="auto" w:fill="auto"/>
            <w:vAlign w:val="center"/>
          </w:tcPr>
          <w:p w:rsidR="00DF01C2" w:rsidRPr="00560D96" w:rsidRDefault="00DF01C2" w:rsidP="003D1F19">
            <w:pPr>
              <w:tabs>
                <w:tab w:val="left" w:pos="313"/>
              </w:tabs>
              <w:spacing w:after="0" w:line="240" w:lineRule="auto"/>
              <w:jc w:val="both"/>
              <w:rPr>
                <w:rStyle w:val="2"/>
                <w:rFonts w:ascii="Times New Roman" w:hAnsi="Times New Roman"/>
                <w:sz w:val="26"/>
                <w:szCs w:val="26"/>
                <w:lang w:val="uk-UA"/>
              </w:rPr>
            </w:pPr>
            <w:r w:rsidRPr="00560D96">
              <w:rPr>
                <w:rStyle w:val="2"/>
                <w:rFonts w:ascii="Times New Roman" w:hAnsi="Times New Roman"/>
                <w:sz w:val="26"/>
                <w:szCs w:val="26"/>
                <w:lang w:val="uk-UA"/>
              </w:rPr>
              <w:t>Надходження до місцевого бюджету єдиного податку від всіх груп платників єдиного податку(тис. грн.)</w:t>
            </w:r>
          </w:p>
        </w:tc>
        <w:tc>
          <w:tcPr>
            <w:tcW w:w="1732" w:type="dxa"/>
            <w:shd w:val="clear" w:color="auto" w:fill="auto"/>
            <w:vAlign w:val="center"/>
          </w:tcPr>
          <w:p w:rsidR="00DF01C2" w:rsidRPr="00560D96" w:rsidRDefault="007F367F" w:rsidP="0056420F">
            <w:pPr>
              <w:spacing w:after="0" w:line="240" w:lineRule="auto"/>
              <w:jc w:val="center"/>
              <w:rPr>
                <w:rStyle w:val="2"/>
                <w:rFonts w:ascii="Times New Roman" w:hAnsi="Times New Roman"/>
                <w:color w:val="FF0000"/>
                <w:sz w:val="26"/>
                <w:szCs w:val="26"/>
                <w:lang w:val="uk-UA"/>
              </w:rPr>
            </w:pPr>
            <w:proofErr w:type="spellStart"/>
            <w:r>
              <w:rPr>
                <w:rFonts w:ascii="Times New Roman" w:hAnsi="Times New Roman"/>
                <w:sz w:val="26"/>
                <w:szCs w:val="26"/>
                <w:lang w:val="uk-UA"/>
              </w:rPr>
              <w:t>т</w:t>
            </w:r>
            <w:r w:rsidR="00DF01C2" w:rsidRPr="00560D96">
              <w:rPr>
                <w:rFonts w:ascii="Times New Roman" w:hAnsi="Times New Roman"/>
                <w:sz w:val="26"/>
                <w:szCs w:val="26"/>
                <w:lang w:val="uk-UA"/>
              </w:rPr>
              <w:t>ис.грн</w:t>
            </w:r>
            <w:proofErr w:type="spellEnd"/>
          </w:p>
        </w:tc>
        <w:tc>
          <w:tcPr>
            <w:tcW w:w="1253" w:type="dxa"/>
            <w:shd w:val="clear" w:color="auto" w:fill="auto"/>
            <w:vAlign w:val="center"/>
          </w:tcPr>
          <w:p w:rsidR="0018388C" w:rsidRPr="00E654F4" w:rsidRDefault="00E654F4" w:rsidP="00A01F75">
            <w:pPr>
              <w:spacing w:after="0" w:line="240" w:lineRule="auto"/>
              <w:jc w:val="center"/>
              <w:rPr>
                <w:rStyle w:val="2"/>
                <w:rFonts w:ascii="Times New Roman" w:hAnsi="Times New Roman"/>
                <w:sz w:val="26"/>
                <w:szCs w:val="26"/>
                <w:lang w:val="uk-UA"/>
              </w:rPr>
            </w:pPr>
            <w:r w:rsidRPr="00E654F4">
              <w:rPr>
                <w:rStyle w:val="2"/>
                <w:rFonts w:ascii="Times New Roman" w:hAnsi="Times New Roman"/>
                <w:sz w:val="26"/>
                <w:szCs w:val="26"/>
                <w:lang w:val="uk-UA"/>
              </w:rPr>
              <w:t>7325,5</w:t>
            </w:r>
          </w:p>
        </w:tc>
        <w:tc>
          <w:tcPr>
            <w:tcW w:w="1253" w:type="dxa"/>
            <w:shd w:val="clear" w:color="auto" w:fill="auto"/>
            <w:vAlign w:val="center"/>
          </w:tcPr>
          <w:p w:rsidR="00DF01C2" w:rsidRPr="00E654F4" w:rsidRDefault="00E654F4" w:rsidP="00A01F75">
            <w:pPr>
              <w:spacing w:after="0" w:line="240" w:lineRule="auto"/>
              <w:jc w:val="center"/>
              <w:rPr>
                <w:rStyle w:val="2"/>
                <w:rFonts w:ascii="Times New Roman" w:hAnsi="Times New Roman"/>
                <w:sz w:val="26"/>
                <w:szCs w:val="26"/>
                <w:lang w:val="uk-UA"/>
              </w:rPr>
            </w:pPr>
            <w:r w:rsidRPr="00E654F4">
              <w:rPr>
                <w:rStyle w:val="2"/>
                <w:rFonts w:ascii="Times New Roman" w:hAnsi="Times New Roman"/>
                <w:sz w:val="26"/>
                <w:szCs w:val="26"/>
                <w:lang w:val="uk-UA"/>
              </w:rPr>
              <w:t>7560,4</w:t>
            </w:r>
          </w:p>
        </w:tc>
        <w:tc>
          <w:tcPr>
            <w:tcW w:w="1253" w:type="dxa"/>
            <w:shd w:val="clear" w:color="auto" w:fill="auto"/>
            <w:vAlign w:val="center"/>
          </w:tcPr>
          <w:p w:rsidR="00DF01C2" w:rsidRPr="00E654F4" w:rsidRDefault="00E654F4" w:rsidP="00E654F4">
            <w:pPr>
              <w:spacing w:after="0" w:line="240" w:lineRule="auto"/>
              <w:jc w:val="center"/>
              <w:rPr>
                <w:rStyle w:val="2"/>
                <w:rFonts w:ascii="Times New Roman" w:hAnsi="Times New Roman"/>
                <w:sz w:val="26"/>
                <w:szCs w:val="26"/>
                <w:lang w:val="uk-UA"/>
              </w:rPr>
            </w:pPr>
            <w:r w:rsidRPr="00E654F4">
              <w:rPr>
                <w:rStyle w:val="2"/>
                <w:rFonts w:ascii="Times New Roman" w:hAnsi="Times New Roman"/>
                <w:sz w:val="26"/>
                <w:szCs w:val="26"/>
                <w:lang w:val="uk-UA"/>
              </w:rPr>
              <w:t>7741,7</w:t>
            </w:r>
          </w:p>
        </w:tc>
        <w:tc>
          <w:tcPr>
            <w:tcW w:w="1253" w:type="dxa"/>
            <w:shd w:val="clear" w:color="auto" w:fill="auto"/>
            <w:vAlign w:val="center"/>
          </w:tcPr>
          <w:p w:rsidR="00E654F4" w:rsidRPr="00E654F4" w:rsidRDefault="00E654F4" w:rsidP="00E654F4">
            <w:pPr>
              <w:spacing w:after="0" w:line="240" w:lineRule="auto"/>
              <w:jc w:val="center"/>
              <w:rPr>
                <w:rStyle w:val="2"/>
                <w:rFonts w:ascii="Times New Roman" w:hAnsi="Times New Roman"/>
                <w:sz w:val="26"/>
                <w:szCs w:val="26"/>
                <w:lang w:val="uk-UA"/>
              </w:rPr>
            </w:pPr>
            <w:r w:rsidRPr="00E654F4">
              <w:rPr>
                <w:rStyle w:val="2"/>
                <w:rFonts w:ascii="Times New Roman" w:hAnsi="Times New Roman"/>
                <w:sz w:val="26"/>
                <w:szCs w:val="26"/>
                <w:lang w:val="uk-UA"/>
              </w:rPr>
              <w:t>7450,00</w:t>
            </w:r>
          </w:p>
        </w:tc>
      </w:tr>
      <w:tr w:rsidR="00DF01C2" w:rsidRPr="00560D96" w:rsidTr="00DF01C2">
        <w:tc>
          <w:tcPr>
            <w:tcW w:w="3393" w:type="dxa"/>
            <w:shd w:val="clear" w:color="auto" w:fill="auto"/>
          </w:tcPr>
          <w:p w:rsidR="00DF01C2" w:rsidRPr="00560D96" w:rsidRDefault="00DF01C2" w:rsidP="00155D1C">
            <w:pPr>
              <w:pStyle w:val="a7"/>
              <w:spacing w:after="0"/>
              <w:ind w:left="0"/>
              <w:jc w:val="both"/>
              <w:rPr>
                <w:bCs/>
                <w:sz w:val="26"/>
                <w:szCs w:val="26"/>
                <w:lang w:val="uk-UA" w:eastAsia="ru-RU"/>
              </w:rPr>
            </w:pPr>
            <w:r w:rsidRPr="00560D96">
              <w:rPr>
                <w:sz w:val="26"/>
                <w:szCs w:val="26"/>
                <w:lang w:val="uk-UA" w:eastAsia="ru-RU"/>
              </w:rPr>
              <w:t xml:space="preserve">Надходження до місцевого бюджету єдиного податку від платників І-ІІ груп </w:t>
            </w:r>
            <w:r w:rsidRPr="00560D96">
              <w:rPr>
                <w:bCs/>
                <w:sz w:val="26"/>
                <w:szCs w:val="26"/>
                <w:lang w:val="uk-UA" w:eastAsia="ru-RU"/>
              </w:rPr>
              <w:t>(тис. грн.)</w:t>
            </w:r>
          </w:p>
        </w:tc>
        <w:tc>
          <w:tcPr>
            <w:tcW w:w="1732" w:type="dxa"/>
            <w:shd w:val="clear" w:color="auto" w:fill="auto"/>
            <w:vAlign w:val="center"/>
          </w:tcPr>
          <w:p w:rsidR="00DF01C2" w:rsidRPr="00560D96" w:rsidRDefault="00DF01C2" w:rsidP="0056420F">
            <w:pPr>
              <w:spacing w:after="0" w:line="240" w:lineRule="auto"/>
              <w:jc w:val="center"/>
              <w:rPr>
                <w:rStyle w:val="2"/>
                <w:rFonts w:ascii="Times New Roman" w:hAnsi="Times New Roman"/>
                <w:color w:val="FF0000"/>
                <w:sz w:val="26"/>
                <w:szCs w:val="26"/>
                <w:lang w:val="uk-UA"/>
              </w:rPr>
            </w:pPr>
            <w:proofErr w:type="spellStart"/>
            <w:r w:rsidRPr="00560D96">
              <w:rPr>
                <w:rStyle w:val="2"/>
                <w:rFonts w:ascii="Times New Roman" w:hAnsi="Times New Roman"/>
                <w:sz w:val="26"/>
                <w:szCs w:val="26"/>
                <w:lang w:val="uk-UA"/>
              </w:rPr>
              <w:t>Тис.грн</w:t>
            </w:r>
            <w:proofErr w:type="spellEnd"/>
          </w:p>
        </w:tc>
        <w:tc>
          <w:tcPr>
            <w:tcW w:w="1253" w:type="dxa"/>
            <w:shd w:val="clear" w:color="auto" w:fill="auto"/>
            <w:vAlign w:val="center"/>
          </w:tcPr>
          <w:p w:rsidR="007C60FE" w:rsidRPr="00E654F4" w:rsidRDefault="00264545" w:rsidP="00A01F75">
            <w:pPr>
              <w:spacing w:after="0" w:line="240" w:lineRule="auto"/>
              <w:jc w:val="center"/>
              <w:rPr>
                <w:rStyle w:val="2"/>
                <w:rFonts w:ascii="Times New Roman" w:hAnsi="Times New Roman"/>
                <w:sz w:val="26"/>
                <w:szCs w:val="26"/>
                <w:lang w:val="uk-UA"/>
              </w:rPr>
            </w:pPr>
            <w:r w:rsidRPr="00E654F4">
              <w:rPr>
                <w:rStyle w:val="2"/>
                <w:rFonts w:ascii="Times New Roman" w:hAnsi="Times New Roman"/>
                <w:sz w:val="26"/>
                <w:szCs w:val="26"/>
                <w:lang w:val="uk-UA"/>
              </w:rPr>
              <w:t>2300,00</w:t>
            </w:r>
          </w:p>
        </w:tc>
        <w:tc>
          <w:tcPr>
            <w:tcW w:w="1253" w:type="dxa"/>
            <w:shd w:val="clear" w:color="auto" w:fill="auto"/>
            <w:vAlign w:val="center"/>
          </w:tcPr>
          <w:p w:rsidR="00DF01C2" w:rsidRPr="00E654F4" w:rsidRDefault="00264545" w:rsidP="00A01F75">
            <w:pPr>
              <w:spacing w:after="0" w:line="240" w:lineRule="auto"/>
              <w:jc w:val="center"/>
              <w:rPr>
                <w:rStyle w:val="2"/>
                <w:rFonts w:ascii="Times New Roman" w:hAnsi="Times New Roman"/>
                <w:sz w:val="26"/>
                <w:szCs w:val="26"/>
                <w:lang w:val="uk-UA"/>
              </w:rPr>
            </w:pPr>
            <w:r w:rsidRPr="00E654F4">
              <w:rPr>
                <w:rStyle w:val="2"/>
                <w:rFonts w:ascii="Times New Roman" w:hAnsi="Times New Roman"/>
                <w:sz w:val="26"/>
                <w:szCs w:val="26"/>
                <w:lang w:val="uk-UA"/>
              </w:rPr>
              <w:t>1985,00</w:t>
            </w:r>
          </w:p>
        </w:tc>
        <w:tc>
          <w:tcPr>
            <w:tcW w:w="1253" w:type="dxa"/>
            <w:shd w:val="clear" w:color="auto" w:fill="auto"/>
            <w:vAlign w:val="center"/>
          </w:tcPr>
          <w:p w:rsidR="00DF01C2" w:rsidRPr="00E654F4" w:rsidRDefault="00264545" w:rsidP="00A01F75">
            <w:pPr>
              <w:spacing w:after="0" w:line="240" w:lineRule="auto"/>
              <w:jc w:val="center"/>
              <w:rPr>
                <w:rStyle w:val="2"/>
                <w:rFonts w:ascii="Times New Roman" w:hAnsi="Times New Roman"/>
                <w:sz w:val="26"/>
                <w:szCs w:val="26"/>
                <w:lang w:val="uk-UA"/>
              </w:rPr>
            </w:pPr>
            <w:r w:rsidRPr="00E654F4">
              <w:rPr>
                <w:rStyle w:val="2"/>
                <w:rFonts w:ascii="Times New Roman" w:hAnsi="Times New Roman"/>
                <w:sz w:val="26"/>
                <w:szCs w:val="26"/>
                <w:lang w:val="uk-UA"/>
              </w:rPr>
              <w:t>2050,00</w:t>
            </w:r>
          </w:p>
        </w:tc>
        <w:tc>
          <w:tcPr>
            <w:tcW w:w="1253" w:type="dxa"/>
            <w:shd w:val="clear" w:color="auto" w:fill="auto"/>
            <w:vAlign w:val="center"/>
          </w:tcPr>
          <w:p w:rsidR="00DF01C2" w:rsidRPr="00E654F4" w:rsidRDefault="00E654F4" w:rsidP="00A01F75">
            <w:pPr>
              <w:spacing w:after="0" w:line="240" w:lineRule="auto"/>
              <w:jc w:val="center"/>
              <w:rPr>
                <w:rStyle w:val="2"/>
                <w:rFonts w:ascii="Times New Roman" w:hAnsi="Times New Roman"/>
                <w:sz w:val="26"/>
                <w:szCs w:val="26"/>
                <w:lang w:val="uk-UA"/>
              </w:rPr>
            </w:pPr>
            <w:r w:rsidRPr="00E654F4">
              <w:rPr>
                <w:rStyle w:val="2"/>
                <w:rFonts w:ascii="Times New Roman" w:hAnsi="Times New Roman"/>
                <w:sz w:val="26"/>
                <w:szCs w:val="26"/>
                <w:lang w:val="uk-UA"/>
              </w:rPr>
              <w:t>2868,59</w:t>
            </w:r>
          </w:p>
        </w:tc>
      </w:tr>
      <w:tr w:rsidR="00907626" w:rsidRPr="00560D96" w:rsidTr="00DF01C2">
        <w:tc>
          <w:tcPr>
            <w:tcW w:w="3393" w:type="dxa"/>
            <w:shd w:val="clear" w:color="auto" w:fill="auto"/>
          </w:tcPr>
          <w:p w:rsidR="00907626" w:rsidRPr="00560D96" w:rsidRDefault="00907626" w:rsidP="00907626">
            <w:pPr>
              <w:pStyle w:val="a7"/>
              <w:spacing w:after="0"/>
              <w:ind w:left="0"/>
              <w:jc w:val="both"/>
              <w:rPr>
                <w:sz w:val="26"/>
                <w:szCs w:val="26"/>
                <w:lang w:val="uk-UA" w:eastAsia="ru-RU"/>
              </w:rPr>
            </w:pPr>
            <w:r w:rsidRPr="00560D96">
              <w:rPr>
                <w:sz w:val="26"/>
                <w:szCs w:val="26"/>
                <w:lang w:val="uk-UA" w:eastAsia="ru-RU"/>
              </w:rPr>
              <w:t>Загальна кількість платників єдиного податку, чол.</w:t>
            </w:r>
          </w:p>
        </w:tc>
        <w:tc>
          <w:tcPr>
            <w:tcW w:w="1732" w:type="dxa"/>
            <w:shd w:val="clear" w:color="auto" w:fill="auto"/>
            <w:vAlign w:val="center"/>
          </w:tcPr>
          <w:p w:rsidR="00907626" w:rsidRPr="00560D96" w:rsidRDefault="00907626" w:rsidP="00907626">
            <w:pPr>
              <w:spacing w:after="0" w:line="240" w:lineRule="auto"/>
              <w:jc w:val="center"/>
              <w:rPr>
                <w:rStyle w:val="2"/>
                <w:rFonts w:ascii="Times New Roman" w:hAnsi="Times New Roman"/>
                <w:sz w:val="26"/>
                <w:szCs w:val="26"/>
                <w:lang w:val="uk-UA"/>
              </w:rPr>
            </w:pPr>
            <w:r w:rsidRPr="00560D96">
              <w:rPr>
                <w:rStyle w:val="2"/>
                <w:rFonts w:ascii="Times New Roman" w:hAnsi="Times New Roman"/>
                <w:sz w:val="26"/>
                <w:szCs w:val="26"/>
                <w:lang w:val="uk-UA"/>
              </w:rPr>
              <w:t>Од.</w:t>
            </w:r>
          </w:p>
        </w:tc>
        <w:tc>
          <w:tcPr>
            <w:tcW w:w="1253" w:type="dxa"/>
            <w:shd w:val="clear" w:color="auto" w:fill="auto"/>
            <w:vAlign w:val="center"/>
          </w:tcPr>
          <w:p w:rsidR="00907626" w:rsidRPr="00E654F4" w:rsidRDefault="00E654F4" w:rsidP="00907626">
            <w:pPr>
              <w:spacing w:after="0" w:line="240" w:lineRule="auto"/>
              <w:jc w:val="center"/>
              <w:rPr>
                <w:rStyle w:val="2"/>
                <w:rFonts w:ascii="Times New Roman" w:hAnsi="Times New Roman"/>
                <w:color w:val="FF0000"/>
                <w:sz w:val="26"/>
                <w:szCs w:val="26"/>
                <w:lang w:val="uk-UA"/>
              </w:rPr>
            </w:pPr>
            <w:r w:rsidRPr="00E654F4">
              <w:rPr>
                <w:rStyle w:val="2"/>
                <w:rFonts w:ascii="Times New Roman" w:hAnsi="Times New Roman"/>
                <w:sz w:val="26"/>
                <w:szCs w:val="26"/>
                <w:lang w:val="uk-UA"/>
              </w:rPr>
              <w:t>1540</w:t>
            </w:r>
          </w:p>
        </w:tc>
        <w:tc>
          <w:tcPr>
            <w:tcW w:w="1253" w:type="dxa"/>
            <w:shd w:val="clear" w:color="auto" w:fill="auto"/>
            <w:vAlign w:val="center"/>
          </w:tcPr>
          <w:p w:rsidR="00907626" w:rsidRPr="00E654F4" w:rsidRDefault="00E654F4" w:rsidP="00907626">
            <w:pPr>
              <w:spacing w:after="0" w:line="240" w:lineRule="auto"/>
              <w:jc w:val="center"/>
              <w:rPr>
                <w:rStyle w:val="2"/>
                <w:rFonts w:ascii="Times New Roman" w:hAnsi="Times New Roman"/>
                <w:color w:val="FF0000"/>
                <w:sz w:val="26"/>
                <w:szCs w:val="26"/>
                <w:lang w:val="uk-UA"/>
              </w:rPr>
            </w:pPr>
            <w:r w:rsidRPr="00E654F4">
              <w:rPr>
                <w:rStyle w:val="2"/>
                <w:rFonts w:ascii="Times New Roman" w:hAnsi="Times New Roman"/>
                <w:sz w:val="26"/>
                <w:szCs w:val="26"/>
                <w:lang w:val="uk-UA"/>
              </w:rPr>
              <w:t>1540</w:t>
            </w:r>
          </w:p>
        </w:tc>
        <w:tc>
          <w:tcPr>
            <w:tcW w:w="1253" w:type="dxa"/>
            <w:shd w:val="clear" w:color="auto" w:fill="auto"/>
            <w:vAlign w:val="center"/>
          </w:tcPr>
          <w:p w:rsidR="00907626" w:rsidRPr="00E654F4" w:rsidRDefault="00E654F4" w:rsidP="00907626">
            <w:pPr>
              <w:spacing w:after="0" w:line="240" w:lineRule="auto"/>
              <w:jc w:val="center"/>
              <w:rPr>
                <w:rStyle w:val="2"/>
                <w:rFonts w:ascii="Times New Roman" w:hAnsi="Times New Roman"/>
                <w:color w:val="FF0000"/>
                <w:sz w:val="26"/>
                <w:szCs w:val="26"/>
                <w:lang w:val="uk-UA"/>
              </w:rPr>
            </w:pPr>
            <w:r w:rsidRPr="00E654F4">
              <w:rPr>
                <w:rStyle w:val="2"/>
                <w:rFonts w:ascii="Times New Roman" w:hAnsi="Times New Roman"/>
                <w:sz w:val="26"/>
                <w:szCs w:val="26"/>
                <w:lang w:val="uk-UA"/>
              </w:rPr>
              <w:t>1540</w:t>
            </w:r>
          </w:p>
        </w:tc>
        <w:tc>
          <w:tcPr>
            <w:tcW w:w="1253" w:type="dxa"/>
            <w:shd w:val="clear" w:color="auto" w:fill="auto"/>
            <w:vAlign w:val="center"/>
          </w:tcPr>
          <w:p w:rsidR="00907626" w:rsidRPr="00E654F4" w:rsidRDefault="00E654F4" w:rsidP="00907626">
            <w:pPr>
              <w:spacing w:after="0" w:line="240" w:lineRule="auto"/>
              <w:jc w:val="center"/>
              <w:rPr>
                <w:rStyle w:val="2"/>
                <w:rFonts w:ascii="Times New Roman" w:hAnsi="Times New Roman"/>
                <w:color w:val="FF0000"/>
                <w:sz w:val="26"/>
                <w:szCs w:val="26"/>
                <w:lang w:val="uk-UA"/>
              </w:rPr>
            </w:pPr>
            <w:r w:rsidRPr="00E654F4">
              <w:rPr>
                <w:rStyle w:val="2"/>
                <w:rFonts w:ascii="Times New Roman" w:hAnsi="Times New Roman"/>
                <w:sz w:val="26"/>
                <w:szCs w:val="26"/>
                <w:lang w:val="uk-UA"/>
              </w:rPr>
              <w:t>1540</w:t>
            </w:r>
          </w:p>
        </w:tc>
      </w:tr>
      <w:tr w:rsidR="00907626" w:rsidRPr="00560D96" w:rsidTr="00DF01C2">
        <w:tc>
          <w:tcPr>
            <w:tcW w:w="3393" w:type="dxa"/>
            <w:shd w:val="clear" w:color="auto" w:fill="auto"/>
          </w:tcPr>
          <w:p w:rsidR="00907626" w:rsidRPr="00560D96" w:rsidRDefault="00907626" w:rsidP="00907626">
            <w:pPr>
              <w:spacing w:after="0" w:line="240" w:lineRule="auto"/>
              <w:rPr>
                <w:rFonts w:ascii="Times New Roman" w:hAnsi="Times New Roman"/>
                <w:bCs/>
                <w:sz w:val="26"/>
                <w:szCs w:val="26"/>
                <w:lang w:val="uk-UA"/>
              </w:rPr>
            </w:pPr>
            <w:r w:rsidRPr="00560D96">
              <w:rPr>
                <w:rFonts w:ascii="Times New Roman" w:hAnsi="Times New Roman"/>
                <w:bCs/>
                <w:sz w:val="26"/>
                <w:szCs w:val="26"/>
                <w:lang w:val="uk-UA"/>
              </w:rPr>
              <w:t>Кількість платників єдиного податку І-ІІ груп, чол.</w:t>
            </w:r>
          </w:p>
        </w:tc>
        <w:tc>
          <w:tcPr>
            <w:tcW w:w="1732" w:type="dxa"/>
            <w:shd w:val="clear" w:color="auto" w:fill="auto"/>
            <w:vAlign w:val="center"/>
          </w:tcPr>
          <w:p w:rsidR="00907626" w:rsidRPr="00E654F4" w:rsidRDefault="00907626" w:rsidP="00907626">
            <w:pPr>
              <w:spacing w:after="0" w:line="240" w:lineRule="auto"/>
              <w:jc w:val="center"/>
              <w:rPr>
                <w:rStyle w:val="2"/>
                <w:rFonts w:ascii="Times New Roman" w:hAnsi="Times New Roman"/>
                <w:sz w:val="26"/>
                <w:szCs w:val="26"/>
                <w:lang w:val="uk-UA"/>
              </w:rPr>
            </w:pPr>
            <w:r w:rsidRPr="00E654F4">
              <w:rPr>
                <w:rStyle w:val="2"/>
                <w:rFonts w:ascii="Times New Roman" w:hAnsi="Times New Roman"/>
                <w:sz w:val="26"/>
                <w:szCs w:val="26"/>
                <w:lang w:val="uk-UA"/>
              </w:rPr>
              <w:t>Од.</w:t>
            </w:r>
          </w:p>
        </w:tc>
        <w:tc>
          <w:tcPr>
            <w:tcW w:w="1253" w:type="dxa"/>
            <w:shd w:val="clear" w:color="auto" w:fill="auto"/>
            <w:vAlign w:val="center"/>
          </w:tcPr>
          <w:p w:rsidR="00907626" w:rsidRPr="00E654F4" w:rsidRDefault="00264545" w:rsidP="00907626">
            <w:pPr>
              <w:spacing w:after="0" w:line="240" w:lineRule="auto"/>
              <w:jc w:val="center"/>
              <w:rPr>
                <w:rStyle w:val="2"/>
                <w:rFonts w:ascii="Times New Roman" w:hAnsi="Times New Roman"/>
                <w:color w:val="FF0000"/>
                <w:sz w:val="26"/>
                <w:szCs w:val="26"/>
                <w:lang w:val="uk-UA"/>
              </w:rPr>
            </w:pPr>
            <w:r w:rsidRPr="00E654F4">
              <w:rPr>
                <w:rStyle w:val="2"/>
                <w:rFonts w:ascii="Times New Roman" w:hAnsi="Times New Roman"/>
                <w:sz w:val="26"/>
                <w:szCs w:val="26"/>
                <w:lang w:val="uk-UA"/>
              </w:rPr>
              <w:t>750</w:t>
            </w:r>
          </w:p>
        </w:tc>
        <w:tc>
          <w:tcPr>
            <w:tcW w:w="1253" w:type="dxa"/>
            <w:shd w:val="clear" w:color="auto" w:fill="auto"/>
            <w:vAlign w:val="center"/>
          </w:tcPr>
          <w:p w:rsidR="00907626" w:rsidRPr="00E654F4" w:rsidRDefault="00264545" w:rsidP="00264545">
            <w:pPr>
              <w:spacing w:after="0" w:line="240" w:lineRule="auto"/>
              <w:jc w:val="center"/>
              <w:rPr>
                <w:rStyle w:val="2"/>
                <w:rFonts w:ascii="Times New Roman" w:hAnsi="Times New Roman"/>
                <w:color w:val="FF0000"/>
                <w:sz w:val="26"/>
                <w:szCs w:val="26"/>
                <w:lang w:val="uk-UA"/>
              </w:rPr>
            </w:pPr>
            <w:r w:rsidRPr="00E654F4">
              <w:rPr>
                <w:rStyle w:val="2"/>
                <w:rFonts w:ascii="Times New Roman" w:hAnsi="Times New Roman"/>
                <w:sz w:val="26"/>
                <w:szCs w:val="26"/>
                <w:lang w:val="uk-UA"/>
              </w:rPr>
              <w:t>750</w:t>
            </w:r>
          </w:p>
        </w:tc>
        <w:tc>
          <w:tcPr>
            <w:tcW w:w="1253" w:type="dxa"/>
            <w:shd w:val="clear" w:color="auto" w:fill="auto"/>
            <w:vAlign w:val="center"/>
          </w:tcPr>
          <w:p w:rsidR="00907626" w:rsidRPr="00E654F4" w:rsidRDefault="00264545" w:rsidP="00907626">
            <w:pPr>
              <w:spacing w:after="0" w:line="240" w:lineRule="auto"/>
              <w:jc w:val="center"/>
              <w:rPr>
                <w:rStyle w:val="2"/>
                <w:rFonts w:ascii="Times New Roman" w:hAnsi="Times New Roman"/>
                <w:color w:val="FF0000"/>
                <w:sz w:val="26"/>
                <w:szCs w:val="26"/>
                <w:lang w:val="uk-UA"/>
              </w:rPr>
            </w:pPr>
            <w:r w:rsidRPr="00E654F4">
              <w:rPr>
                <w:rStyle w:val="2"/>
                <w:rFonts w:ascii="Times New Roman" w:hAnsi="Times New Roman"/>
                <w:sz w:val="26"/>
                <w:szCs w:val="26"/>
                <w:lang w:val="uk-UA"/>
              </w:rPr>
              <w:t>750</w:t>
            </w:r>
          </w:p>
        </w:tc>
        <w:tc>
          <w:tcPr>
            <w:tcW w:w="1253" w:type="dxa"/>
            <w:shd w:val="clear" w:color="auto" w:fill="auto"/>
            <w:vAlign w:val="center"/>
          </w:tcPr>
          <w:p w:rsidR="00907626" w:rsidRPr="00E654F4" w:rsidRDefault="00264545" w:rsidP="00907626">
            <w:pPr>
              <w:spacing w:after="0" w:line="240" w:lineRule="auto"/>
              <w:jc w:val="center"/>
              <w:rPr>
                <w:rStyle w:val="2"/>
                <w:rFonts w:ascii="Times New Roman" w:hAnsi="Times New Roman"/>
                <w:color w:val="FF0000"/>
                <w:sz w:val="26"/>
                <w:szCs w:val="26"/>
                <w:lang w:val="uk-UA"/>
              </w:rPr>
            </w:pPr>
            <w:r w:rsidRPr="00E654F4">
              <w:rPr>
                <w:rStyle w:val="2"/>
                <w:rFonts w:ascii="Times New Roman" w:hAnsi="Times New Roman"/>
                <w:sz w:val="26"/>
                <w:szCs w:val="26"/>
                <w:lang w:val="uk-UA"/>
              </w:rPr>
              <w:t>750</w:t>
            </w:r>
          </w:p>
        </w:tc>
      </w:tr>
      <w:tr w:rsidR="00DF01C2" w:rsidRPr="00560D96" w:rsidTr="00DF01C2">
        <w:tc>
          <w:tcPr>
            <w:tcW w:w="3393" w:type="dxa"/>
            <w:shd w:val="clear" w:color="auto" w:fill="auto"/>
          </w:tcPr>
          <w:p w:rsidR="00DF01C2" w:rsidRPr="00560D96" w:rsidRDefault="00DF01C2" w:rsidP="0058173F">
            <w:pPr>
              <w:spacing w:after="0" w:line="240" w:lineRule="auto"/>
              <w:jc w:val="both"/>
              <w:rPr>
                <w:rFonts w:ascii="Times New Roman" w:hAnsi="Times New Roman"/>
                <w:bCs/>
                <w:sz w:val="26"/>
                <w:szCs w:val="26"/>
                <w:lang w:val="uk-UA"/>
              </w:rPr>
            </w:pPr>
            <w:r w:rsidRPr="00560D96">
              <w:rPr>
                <w:rFonts w:ascii="Times New Roman" w:hAnsi="Times New Roman"/>
                <w:bCs/>
                <w:sz w:val="26"/>
                <w:szCs w:val="26"/>
                <w:lang w:val="uk-UA"/>
              </w:rPr>
              <w:t xml:space="preserve">Сума коштів, що витрачатиметься СПД І-ІІ груп, пов’язаними з виконанням вимог акта </w:t>
            </w:r>
          </w:p>
        </w:tc>
        <w:tc>
          <w:tcPr>
            <w:tcW w:w="1732" w:type="dxa"/>
            <w:shd w:val="clear" w:color="auto" w:fill="auto"/>
            <w:vAlign w:val="center"/>
          </w:tcPr>
          <w:p w:rsidR="00DF01C2" w:rsidRPr="00560D96" w:rsidRDefault="00DF01C2" w:rsidP="0056420F">
            <w:pPr>
              <w:spacing w:after="0" w:line="240" w:lineRule="auto"/>
              <w:jc w:val="center"/>
              <w:rPr>
                <w:rStyle w:val="2"/>
                <w:rFonts w:ascii="Times New Roman" w:hAnsi="Times New Roman"/>
                <w:sz w:val="26"/>
                <w:szCs w:val="26"/>
                <w:highlight w:val="yellow"/>
                <w:lang w:val="uk-UA"/>
              </w:rPr>
            </w:pPr>
            <w:proofErr w:type="spellStart"/>
            <w:r w:rsidRPr="00560D96">
              <w:rPr>
                <w:rStyle w:val="2"/>
                <w:rFonts w:ascii="Times New Roman" w:hAnsi="Times New Roman"/>
                <w:sz w:val="26"/>
                <w:szCs w:val="26"/>
                <w:lang w:val="uk-UA"/>
              </w:rPr>
              <w:t>Тис.грн</w:t>
            </w:r>
            <w:proofErr w:type="spellEnd"/>
          </w:p>
        </w:tc>
        <w:tc>
          <w:tcPr>
            <w:tcW w:w="1253" w:type="dxa"/>
            <w:shd w:val="clear" w:color="auto" w:fill="auto"/>
            <w:vAlign w:val="center"/>
          </w:tcPr>
          <w:p w:rsidR="00DF01C2" w:rsidRPr="007F367F" w:rsidRDefault="002B7898" w:rsidP="002B7898">
            <w:pPr>
              <w:spacing w:after="0" w:line="240" w:lineRule="auto"/>
              <w:jc w:val="center"/>
              <w:rPr>
                <w:rStyle w:val="2"/>
                <w:rFonts w:ascii="Times New Roman" w:hAnsi="Times New Roman"/>
                <w:sz w:val="26"/>
                <w:szCs w:val="26"/>
                <w:highlight w:val="yellow"/>
                <w:lang w:val="uk-UA"/>
              </w:rPr>
            </w:pPr>
            <w:r w:rsidRPr="002B7898">
              <w:rPr>
                <w:sz w:val="26"/>
                <w:szCs w:val="26"/>
                <w:lang w:val="uk-UA"/>
              </w:rPr>
              <w:t>9282</w:t>
            </w:r>
            <w:r>
              <w:rPr>
                <w:sz w:val="26"/>
                <w:szCs w:val="26"/>
                <w:lang w:val="uk-UA"/>
              </w:rPr>
              <w:t>,</w:t>
            </w:r>
            <w:r w:rsidRPr="002B7898">
              <w:rPr>
                <w:sz w:val="26"/>
                <w:szCs w:val="26"/>
                <w:lang w:val="uk-UA"/>
              </w:rPr>
              <w:t>115</w:t>
            </w:r>
          </w:p>
        </w:tc>
        <w:tc>
          <w:tcPr>
            <w:tcW w:w="1253" w:type="dxa"/>
            <w:shd w:val="clear" w:color="auto" w:fill="auto"/>
            <w:vAlign w:val="center"/>
          </w:tcPr>
          <w:p w:rsidR="00DF01C2" w:rsidRPr="00560D96" w:rsidRDefault="00DF01C2" w:rsidP="00802902">
            <w:pPr>
              <w:spacing w:after="0" w:line="240" w:lineRule="auto"/>
              <w:jc w:val="center"/>
              <w:rPr>
                <w:rStyle w:val="2"/>
                <w:rFonts w:ascii="Times New Roman" w:hAnsi="Times New Roman"/>
                <w:sz w:val="26"/>
                <w:szCs w:val="26"/>
                <w:highlight w:val="yellow"/>
                <w:lang w:val="uk-UA"/>
              </w:rPr>
            </w:pPr>
          </w:p>
        </w:tc>
        <w:tc>
          <w:tcPr>
            <w:tcW w:w="1253" w:type="dxa"/>
            <w:shd w:val="clear" w:color="auto" w:fill="auto"/>
            <w:vAlign w:val="center"/>
          </w:tcPr>
          <w:p w:rsidR="00DF01C2" w:rsidRPr="00560D96" w:rsidRDefault="00DF01C2" w:rsidP="00802902">
            <w:pPr>
              <w:spacing w:after="0" w:line="240" w:lineRule="auto"/>
              <w:jc w:val="center"/>
              <w:rPr>
                <w:rStyle w:val="2"/>
                <w:rFonts w:ascii="Times New Roman" w:hAnsi="Times New Roman"/>
                <w:sz w:val="26"/>
                <w:szCs w:val="26"/>
                <w:highlight w:val="yellow"/>
                <w:lang w:val="uk-UA"/>
              </w:rPr>
            </w:pPr>
          </w:p>
        </w:tc>
        <w:tc>
          <w:tcPr>
            <w:tcW w:w="1253" w:type="dxa"/>
            <w:shd w:val="clear" w:color="auto" w:fill="auto"/>
            <w:vAlign w:val="center"/>
          </w:tcPr>
          <w:p w:rsidR="00DF01C2" w:rsidRPr="00560D96" w:rsidRDefault="00DF01C2" w:rsidP="00802902">
            <w:pPr>
              <w:spacing w:after="0" w:line="240" w:lineRule="auto"/>
              <w:jc w:val="center"/>
              <w:rPr>
                <w:rStyle w:val="2"/>
                <w:rFonts w:ascii="Times New Roman" w:hAnsi="Times New Roman"/>
                <w:sz w:val="26"/>
                <w:szCs w:val="26"/>
                <w:highlight w:val="yellow"/>
                <w:lang w:val="uk-UA"/>
              </w:rPr>
            </w:pPr>
          </w:p>
        </w:tc>
      </w:tr>
      <w:tr w:rsidR="0058173F" w:rsidRPr="00560D96" w:rsidTr="00DF01C2">
        <w:tc>
          <w:tcPr>
            <w:tcW w:w="3393" w:type="dxa"/>
            <w:shd w:val="clear" w:color="auto" w:fill="auto"/>
          </w:tcPr>
          <w:p w:rsidR="0058173F" w:rsidRPr="00560D96" w:rsidRDefault="0058173F" w:rsidP="00802902">
            <w:pPr>
              <w:spacing w:after="0" w:line="240" w:lineRule="auto"/>
              <w:rPr>
                <w:rStyle w:val="2"/>
                <w:rFonts w:ascii="Times New Roman" w:hAnsi="Times New Roman"/>
                <w:sz w:val="26"/>
                <w:szCs w:val="26"/>
                <w:lang w:val="uk-UA"/>
              </w:rPr>
            </w:pPr>
            <w:r w:rsidRPr="00560D96">
              <w:rPr>
                <w:rStyle w:val="2"/>
                <w:rFonts w:ascii="Times New Roman" w:hAnsi="Times New Roman"/>
                <w:sz w:val="26"/>
                <w:szCs w:val="26"/>
                <w:lang w:val="uk-UA"/>
              </w:rPr>
              <w:t>Рівень поінформованості суб’єктів господарювання стосовно основних положень регуляторного акта</w:t>
            </w:r>
          </w:p>
        </w:tc>
        <w:tc>
          <w:tcPr>
            <w:tcW w:w="1732" w:type="dxa"/>
            <w:shd w:val="clear" w:color="auto" w:fill="auto"/>
          </w:tcPr>
          <w:p w:rsidR="0058173F" w:rsidRPr="00560D96" w:rsidRDefault="0058173F" w:rsidP="0058173F">
            <w:pPr>
              <w:spacing w:after="0" w:line="240" w:lineRule="auto"/>
              <w:jc w:val="center"/>
              <w:rPr>
                <w:rStyle w:val="2"/>
                <w:rFonts w:ascii="Times New Roman" w:hAnsi="Times New Roman"/>
                <w:sz w:val="26"/>
                <w:szCs w:val="26"/>
                <w:lang w:val="uk-UA"/>
              </w:rPr>
            </w:pPr>
            <w:r w:rsidRPr="00560D96">
              <w:rPr>
                <w:rStyle w:val="2"/>
                <w:rFonts w:ascii="Times New Roman" w:hAnsi="Times New Roman"/>
                <w:sz w:val="26"/>
                <w:szCs w:val="26"/>
                <w:lang w:val="uk-UA"/>
              </w:rPr>
              <w:t>50%</w:t>
            </w:r>
          </w:p>
        </w:tc>
        <w:tc>
          <w:tcPr>
            <w:tcW w:w="5012" w:type="dxa"/>
            <w:gridSpan w:val="4"/>
            <w:shd w:val="clear" w:color="auto" w:fill="auto"/>
          </w:tcPr>
          <w:p w:rsidR="0058173F" w:rsidRPr="00560D96" w:rsidRDefault="0058173F" w:rsidP="007F367F">
            <w:pPr>
              <w:spacing w:after="0" w:line="240" w:lineRule="auto"/>
              <w:jc w:val="both"/>
              <w:rPr>
                <w:rStyle w:val="2"/>
                <w:rFonts w:ascii="Times New Roman" w:hAnsi="Times New Roman"/>
                <w:sz w:val="26"/>
                <w:szCs w:val="26"/>
                <w:lang w:val="uk-UA"/>
              </w:rPr>
            </w:pPr>
            <w:r w:rsidRPr="00560D96">
              <w:rPr>
                <w:rStyle w:val="2"/>
                <w:rFonts w:ascii="Times New Roman" w:hAnsi="Times New Roman"/>
                <w:sz w:val="26"/>
                <w:szCs w:val="26"/>
                <w:lang w:val="uk-UA"/>
              </w:rPr>
              <w:t xml:space="preserve">Відповідно до ч.5 ст.12 ЗУ «Про засади державної регуляторної політики у сфері господарської діяльності», регуляторні акти прийняті органами місцевого самоврядування, офіційно оприлюднюються в друкованих засобах масової інформації. Проект рішення оприлюднюється на офіційній сторінці </w:t>
            </w:r>
            <w:proofErr w:type="spellStart"/>
            <w:r w:rsidRPr="00560D96">
              <w:rPr>
                <w:rStyle w:val="2"/>
                <w:rFonts w:ascii="Times New Roman" w:hAnsi="Times New Roman"/>
                <w:sz w:val="26"/>
                <w:szCs w:val="26"/>
                <w:lang w:val="uk-UA"/>
              </w:rPr>
              <w:t>Городоцької</w:t>
            </w:r>
            <w:proofErr w:type="spellEnd"/>
            <w:r w:rsidRPr="00560D96">
              <w:rPr>
                <w:rStyle w:val="2"/>
                <w:rFonts w:ascii="Times New Roman" w:hAnsi="Times New Roman"/>
                <w:sz w:val="26"/>
                <w:szCs w:val="26"/>
                <w:lang w:val="uk-UA"/>
              </w:rPr>
              <w:t xml:space="preserve"> міської ради в мережі Інтернет за адресою: </w:t>
            </w:r>
            <w:hyperlink r:id="rId6" w:history="1">
              <w:r w:rsidRPr="00560D96">
                <w:rPr>
                  <w:rStyle w:val="a6"/>
                  <w:sz w:val="26"/>
                  <w:szCs w:val="26"/>
                </w:rPr>
                <w:t>http</w:t>
              </w:r>
              <w:r w:rsidRPr="00560D96">
                <w:rPr>
                  <w:rStyle w:val="a6"/>
                  <w:sz w:val="26"/>
                  <w:szCs w:val="26"/>
                  <w:lang w:val="uk-UA"/>
                </w:rPr>
                <w:t>://</w:t>
              </w:r>
              <w:r w:rsidRPr="00560D96">
                <w:rPr>
                  <w:rStyle w:val="a6"/>
                  <w:sz w:val="26"/>
                  <w:szCs w:val="26"/>
                </w:rPr>
                <w:t>horodok</w:t>
              </w:r>
              <w:r w:rsidRPr="00560D96">
                <w:rPr>
                  <w:rStyle w:val="a6"/>
                  <w:sz w:val="26"/>
                  <w:szCs w:val="26"/>
                  <w:lang w:val="uk-UA"/>
                </w:rPr>
                <w:t>-</w:t>
              </w:r>
              <w:r w:rsidRPr="00560D96">
                <w:rPr>
                  <w:rStyle w:val="a6"/>
                  <w:sz w:val="26"/>
                  <w:szCs w:val="26"/>
                </w:rPr>
                <w:t>rada</w:t>
              </w:r>
              <w:r w:rsidRPr="00560D96">
                <w:rPr>
                  <w:rStyle w:val="a6"/>
                  <w:sz w:val="26"/>
                  <w:szCs w:val="26"/>
                  <w:lang w:val="uk-UA"/>
                </w:rPr>
                <w:t>.</w:t>
              </w:r>
              <w:r w:rsidRPr="00560D96">
                <w:rPr>
                  <w:rStyle w:val="a6"/>
                  <w:sz w:val="26"/>
                  <w:szCs w:val="26"/>
                </w:rPr>
                <w:t>gov</w:t>
              </w:r>
              <w:r w:rsidRPr="00560D96">
                <w:rPr>
                  <w:rStyle w:val="a6"/>
                  <w:sz w:val="26"/>
                  <w:szCs w:val="26"/>
                  <w:lang w:val="uk-UA"/>
                </w:rPr>
                <w:t>.</w:t>
              </w:r>
              <w:r w:rsidRPr="00560D96">
                <w:rPr>
                  <w:rStyle w:val="a6"/>
                  <w:sz w:val="26"/>
                  <w:szCs w:val="26"/>
                </w:rPr>
                <w:t>ua</w:t>
              </w:r>
              <w:r w:rsidRPr="00560D96">
                <w:rPr>
                  <w:rStyle w:val="a6"/>
                  <w:sz w:val="26"/>
                  <w:szCs w:val="26"/>
                  <w:lang w:val="uk-UA"/>
                </w:rPr>
                <w:t>/</w:t>
              </w:r>
            </w:hyperlink>
            <w:r w:rsidRPr="00560D96">
              <w:rPr>
                <w:sz w:val="26"/>
                <w:szCs w:val="26"/>
                <w:lang w:val="uk-UA"/>
              </w:rPr>
              <w:t xml:space="preserve"> в </w:t>
            </w:r>
            <w:r w:rsidRPr="00560D96">
              <w:rPr>
                <w:rFonts w:ascii="Times New Roman" w:hAnsi="Times New Roman"/>
                <w:sz w:val="26"/>
                <w:szCs w:val="26"/>
                <w:lang w:val="uk-UA"/>
              </w:rPr>
              <w:t xml:space="preserve">підрозділі «Регуляторна політика» розділу «Публічна інформація». Прийнятий регуляторний акт буде опубліковано в районному часописі «Народна думка», та на офіційному сайті Городоцької міської ради. Один екземпляр рішення буде надано до </w:t>
            </w:r>
            <w:proofErr w:type="spellStart"/>
            <w:r w:rsidRPr="00560D96">
              <w:rPr>
                <w:rFonts w:ascii="Times New Roman" w:hAnsi="Times New Roman"/>
                <w:sz w:val="26"/>
                <w:szCs w:val="26"/>
                <w:lang w:val="uk-UA"/>
              </w:rPr>
              <w:t>Городоцького</w:t>
            </w:r>
            <w:proofErr w:type="spellEnd"/>
            <w:r w:rsidRPr="00560D96">
              <w:rPr>
                <w:rFonts w:ascii="Times New Roman" w:hAnsi="Times New Roman"/>
                <w:sz w:val="26"/>
                <w:szCs w:val="26"/>
                <w:lang w:val="uk-UA"/>
              </w:rPr>
              <w:t xml:space="preserve"> управління ГУ Д</w:t>
            </w:r>
            <w:r w:rsidR="007F367F">
              <w:rPr>
                <w:rFonts w:ascii="Times New Roman" w:hAnsi="Times New Roman"/>
                <w:sz w:val="26"/>
                <w:szCs w:val="26"/>
                <w:lang w:val="uk-UA"/>
              </w:rPr>
              <w:t>П</w:t>
            </w:r>
            <w:r w:rsidRPr="00560D96">
              <w:rPr>
                <w:rFonts w:ascii="Times New Roman" w:hAnsi="Times New Roman"/>
                <w:sz w:val="26"/>
                <w:szCs w:val="26"/>
                <w:lang w:val="uk-UA"/>
              </w:rPr>
              <w:t>С у Львівській області</w:t>
            </w:r>
          </w:p>
        </w:tc>
      </w:tr>
    </w:tbl>
    <w:p w:rsidR="00255B45" w:rsidRDefault="00255B45" w:rsidP="00255B45">
      <w:pPr>
        <w:pStyle w:val="3"/>
        <w:spacing w:before="120" w:beforeAutospacing="0" w:after="0" w:afterAutospacing="0"/>
        <w:jc w:val="center"/>
        <w:rPr>
          <w:sz w:val="26"/>
          <w:szCs w:val="26"/>
          <w:lang w:val="uk-UA"/>
        </w:rPr>
      </w:pPr>
      <w:r w:rsidRPr="00560D96">
        <w:rPr>
          <w:sz w:val="26"/>
          <w:szCs w:val="26"/>
          <w:lang w:val="uk-UA"/>
        </w:rPr>
        <w:lastRenderedPageBreak/>
        <w:t>IX. Визначення заходів, за допомогою яких здійснюватиметься відстеження результативності дії регуляторного акта</w:t>
      </w:r>
    </w:p>
    <w:p w:rsidR="00264545" w:rsidRPr="00560D96" w:rsidRDefault="00264545" w:rsidP="00255B45">
      <w:pPr>
        <w:pStyle w:val="3"/>
        <w:spacing w:before="120" w:beforeAutospacing="0" w:after="0" w:afterAutospacing="0"/>
        <w:jc w:val="center"/>
        <w:rPr>
          <w:sz w:val="26"/>
          <w:szCs w:val="26"/>
          <w:lang w:val="uk-UA"/>
        </w:rPr>
      </w:pPr>
    </w:p>
    <w:p w:rsidR="00A20C99" w:rsidRPr="00560D96" w:rsidRDefault="00A20C99" w:rsidP="00474B57">
      <w:pPr>
        <w:spacing w:after="0" w:line="240" w:lineRule="auto"/>
        <w:ind w:firstLine="851"/>
        <w:jc w:val="both"/>
        <w:rPr>
          <w:rFonts w:ascii="Times New Roman" w:hAnsi="Times New Roman"/>
          <w:sz w:val="26"/>
          <w:szCs w:val="26"/>
          <w:lang w:val="uk-UA"/>
        </w:rPr>
      </w:pPr>
      <w:r w:rsidRPr="00560D96">
        <w:rPr>
          <w:rFonts w:ascii="Times New Roman" w:hAnsi="Times New Roman"/>
          <w:sz w:val="26"/>
          <w:szCs w:val="26"/>
          <w:lang w:val="uk-UA"/>
        </w:rPr>
        <w:t xml:space="preserve">Визначення результативності регуляторного акта буде здійснюватися </w:t>
      </w:r>
      <w:r w:rsidR="00C9448C">
        <w:rPr>
          <w:rFonts w:ascii="Times New Roman" w:hAnsi="Times New Roman"/>
          <w:sz w:val="26"/>
          <w:szCs w:val="26"/>
          <w:lang w:val="uk-UA"/>
        </w:rPr>
        <w:t>фінансовим управлінням</w:t>
      </w:r>
      <w:r w:rsidRPr="00560D96">
        <w:rPr>
          <w:rFonts w:ascii="Times New Roman" w:hAnsi="Times New Roman"/>
          <w:sz w:val="26"/>
          <w:szCs w:val="26"/>
          <w:lang w:val="uk-UA"/>
        </w:rPr>
        <w:t xml:space="preserve"> </w:t>
      </w:r>
      <w:proofErr w:type="spellStart"/>
      <w:r w:rsidRPr="00560D96">
        <w:rPr>
          <w:rFonts w:ascii="Times New Roman" w:hAnsi="Times New Roman"/>
          <w:sz w:val="26"/>
          <w:szCs w:val="26"/>
          <w:lang w:val="uk-UA"/>
        </w:rPr>
        <w:t>Городоцької</w:t>
      </w:r>
      <w:proofErr w:type="spellEnd"/>
      <w:r w:rsidRPr="00560D96">
        <w:rPr>
          <w:rFonts w:ascii="Times New Roman" w:hAnsi="Times New Roman"/>
          <w:sz w:val="26"/>
          <w:szCs w:val="26"/>
          <w:lang w:val="uk-UA"/>
        </w:rPr>
        <w:t xml:space="preserve"> міської ради.</w:t>
      </w:r>
    </w:p>
    <w:p w:rsidR="00A20C99" w:rsidRPr="00560D96" w:rsidRDefault="00A20C99" w:rsidP="007F367F">
      <w:pPr>
        <w:spacing w:after="0" w:line="240" w:lineRule="auto"/>
        <w:ind w:firstLine="709"/>
        <w:jc w:val="both"/>
        <w:rPr>
          <w:rFonts w:ascii="Times New Roman" w:hAnsi="Times New Roman"/>
          <w:sz w:val="26"/>
          <w:szCs w:val="26"/>
          <w:lang w:val="uk-UA"/>
        </w:rPr>
      </w:pPr>
      <w:r w:rsidRPr="00560D96">
        <w:rPr>
          <w:rFonts w:ascii="Times New Roman" w:hAnsi="Times New Roman"/>
          <w:b/>
          <w:sz w:val="26"/>
          <w:szCs w:val="26"/>
          <w:lang w:val="uk-UA"/>
        </w:rPr>
        <w:t>Метод проведення відстеження результативності</w:t>
      </w:r>
      <w:r w:rsidRPr="00560D96">
        <w:rPr>
          <w:rFonts w:ascii="Times New Roman" w:hAnsi="Times New Roman"/>
          <w:sz w:val="26"/>
          <w:szCs w:val="26"/>
          <w:lang w:val="uk-UA"/>
        </w:rPr>
        <w:t>: Статистичний.</w:t>
      </w:r>
    </w:p>
    <w:p w:rsidR="002C4827" w:rsidRPr="00560D96" w:rsidRDefault="002C4827" w:rsidP="007F367F">
      <w:pPr>
        <w:spacing w:after="0" w:line="240" w:lineRule="auto"/>
        <w:ind w:firstLine="709"/>
        <w:jc w:val="both"/>
        <w:rPr>
          <w:rFonts w:ascii="Times New Roman" w:hAnsi="Times New Roman"/>
          <w:sz w:val="26"/>
          <w:szCs w:val="26"/>
          <w:lang w:val="uk-UA"/>
        </w:rPr>
      </w:pPr>
      <w:r w:rsidRPr="00560D96">
        <w:rPr>
          <w:rFonts w:ascii="Times New Roman" w:hAnsi="Times New Roman"/>
          <w:sz w:val="26"/>
          <w:szCs w:val="26"/>
          <w:lang w:val="uk-UA"/>
        </w:rPr>
        <w:t>Вид даних, за допомогою яких здійснюватиметься відстеження результативності:</w:t>
      </w:r>
    </w:p>
    <w:p w:rsidR="002C4827" w:rsidRPr="00560D96" w:rsidRDefault="002C4827" w:rsidP="007F367F">
      <w:pPr>
        <w:pStyle w:val="ae"/>
        <w:numPr>
          <w:ilvl w:val="0"/>
          <w:numId w:val="15"/>
        </w:numPr>
        <w:ind w:left="0" w:firstLine="709"/>
        <w:jc w:val="both"/>
        <w:rPr>
          <w:color w:val="FF0000"/>
          <w:sz w:val="26"/>
          <w:szCs w:val="26"/>
          <w:lang w:val="uk-UA"/>
        </w:rPr>
      </w:pPr>
      <w:r w:rsidRPr="00560D96">
        <w:rPr>
          <w:sz w:val="26"/>
          <w:szCs w:val="26"/>
          <w:lang w:val="uk-UA"/>
        </w:rPr>
        <w:t>дані</w:t>
      </w:r>
      <w:r w:rsidR="00A20C99" w:rsidRPr="00560D96">
        <w:rPr>
          <w:sz w:val="26"/>
          <w:szCs w:val="26"/>
          <w:lang w:val="uk-UA"/>
        </w:rPr>
        <w:t xml:space="preserve"> </w:t>
      </w:r>
      <w:r w:rsidR="00C9448C">
        <w:rPr>
          <w:sz w:val="26"/>
          <w:szCs w:val="26"/>
          <w:lang w:val="uk-UA"/>
        </w:rPr>
        <w:t xml:space="preserve">фінансового управління </w:t>
      </w:r>
      <w:proofErr w:type="spellStart"/>
      <w:r w:rsidR="00C9448C">
        <w:rPr>
          <w:sz w:val="26"/>
          <w:szCs w:val="26"/>
          <w:lang w:val="uk-UA"/>
        </w:rPr>
        <w:t>Городоцької</w:t>
      </w:r>
      <w:proofErr w:type="spellEnd"/>
      <w:r w:rsidR="00C9448C">
        <w:rPr>
          <w:sz w:val="26"/>
          <w:szCs w:val="26"/>
          <w:lang w:val="uk-UA"/>
        </w:rPr>
        <w:t xml:space="preserve"> </w:t>
      </w:r>
      <w:r w:rsidRPr="00560D96">
        <w:rPr>
          <w:sz w:val="26"/>
          <w:szCs w:val="26"/>
          <w:lang w:val="uk-UA"/>
        </w:rPr>
        <w:t xml:space="preserve">міської ради </w:t>
      </w:r>
      <w:r w:rsidR="00A20C99" w:rsidRPr="00560D96">
        <w:rPr>
          <w:sz w:val="26"/>
          <w:szCs w:val="26"/>
          <w:lang w:val="uk-UA"/>
        </w:rPr>
        <w:t xml:space="preserve">про виконання дохідної частини бюджету в частині інформації щодо </w:t>
      </w:r>
      <w:r w:rsidR="00A20C99" w:rsidRPr="00560D96">
        <w:rPr>
          <w:rStyle w:val="2"/>
          <w:sz w:val="26"/>
          <w:szCs w:val="26"/>
          <w:lang w:val="uk-UA"/>
        </w:rPr>
        <w:t xml:space="preserve">розміру надходжень </w:t>
      </w:r>
      <w:r w:rsidR="00C9448C">
        <w:rPr>
          <w:rStyle w:val="2"/>
          <w:sz w:val="26"/>
          <w:szCs w:val="26"/>
          <w:lang w:val="uk-UA"/>
        </w:rPr>
        <w:t xml:space="preserve">єдиного податку до </w:t>
      </w:r>
      <w:r w:rsidR="00A20C99" w:rsidRPr="00560D96">
        <w:rPr>
          <w:rStyle w:val="2"/>
          <w:sz w:val="26"/>
          <w:szCs w:val="26"/>
          <w:lang w:val="uk-UA"/>
        </w:rPr>
        <w:t>міського бюджету</w:t>
      </w:r>
      <w:r w:rsidRPr="00560D96">
        <w:rPr>
          <w:sz w:val="26"/>
          <w:szCs w:val="26"/>
          <w:lang w:val="uk-UA"/>
        </w:rPr>
        <w:t>;</w:t>
      </w:r>
    </w:p>
    <w:p w:rsidR="00A20C99" w:rsidRPr="00560D96" w:rsidRDefault="002C4827" w:rsidP="007F367F">
      <w:pPr>
        <w:pStyle w:val="ae"/>
        <w:numPr>
          <w:ilvl w:val="0"/>
          <w:numId w:val="15"/>
        </w:numPr>
        <w:ind w:left="0" w:firstLine="709"/>
        <w:jc w:val="both"/>
        <w:rPr>
          <w:color w:val="FF0000"/>
          <w:sz w:val="26"/>
          <w:szCs w:val="26"/>
          <w:lang w:val="uk-UA"/>
        </w:rPr>
      </w:pPr>
      <w:r w:rsidRPr="00560D96">
        <w:rPr>
          <w:sz w:val="26"/>
          <w:szCs w:val="26"/>
          <w:lang w:val="uk-UA"/>
        </w:rPr>
        <w:t xml:space="preserve">дані </w:t>
      </w:r>
      <w:proofErr w:type="spellStart"/>
      <w:r w:rsidRPr="00560D96">
        <w:rPr>
          <w:sz w:val="26"/>
          <w:szCs w:val="26"/>
          <w:lang w:val="uk-UA"/>
        </w:rPr>
        <w:t>Городоцького</w:t>
      </w:r>
      <w:proofErr w:type="spellEnd"/>
      <w:r w:rsidRPr="00560D96">
        <w:rPr>
          <w:sz w:val="26"/>
          <w:szCs w:val="26"/>
          <w:lang w:val="uk-UA"/>
        </w:rPr>
        <w:t xml:space="preserve"> управління ГУ Д</w:t>
      </w:r>
      <w:r w:rsidR="00C9448C">
        <w:rPr>
          <w:sz w:val="26"/>
          <w:szCs w:val="26"/>
          <w:lang w:val="uk-UA"/>
        </w:rPr>
        <w:t>П</w:t>
      </w:r>
      <w:r w:rsidRPr="00560D96">
        <w:rPr>
          <w:sz w:val="26"/>
          <w:szCs w:val="26"/>
          <w:lang w:val="uk-UA"/>
        </w:rPr>
        <w:t>С у Львівській області щодо</w:t>
      </w:r>
      <w:r w:rsidR="00A20C99" w:rsidRPr="00560D96">
        <w:rPr>
          <w:rStyle w:val="2"/>
          <w:sz w:val="26"/>
          <w:szCs w:val="26"/>
          <w:lang w:val="uk-UA"/>
        </w:rPr>
        <w:t xml:space="preserve"> кількості осіб, на яких поширюватиметься дія акта</w:t>
      </w:r>
      <w:r w:rsidR="00A20C99" w:rsidRPr="00560D96">
        <w:rPr>
          <w:sz w:val="26"/>
          <w:szCs w:val="26"/>
          <w:lang w:val="uk-UA"/>
        </w:rPr>
        <w:t>, а також розміру коштів і часу, що витрачатимуться суб’єктами господарювання на виконання вимог акту.</w:t>
      </w:r>
    </w:p>
    <w:p w:rsidR="00474B57" w:rsidRPr="00560D96" w:rsidRDefault="00137B70" w:rsidP="007F367F">
      <w:pPr>
        <w:spacing w:after="0" w:line="240" w:lineRule="auto"/>
        <w:ind w:firstLine="709"/>
        <w:jc w:val="both"/>
        <w:rPr>
          <w:rFonts w:ascii="Times New Roman" w:hAnsi="Times New Roman"/>
          <w:sz w:val="26"/>
          <w:szCs w:val="26"/>
          <w:lang w:val="uk-UA"/>
        </w:rPr>
      </w:pPr>
      <w:r w:rsidRPr="00560D96">
        <w:rPr>
          <w:rFonts w:ascii="Times New Roman" w:hAnsi="Times New Roman"/>
          <w:sz w:val="26"/>
          <w:szCs w:val="26"/>
          <w:lang w:val="uk-UA"/>
        </w:rPr>
        <w:t>Базове відстеження результативності</w:t>
      </w:r>
      <w:r w:rsidR="00834089" w:rsidRPr="00560D96">
        <w:rPr>
          <w:rFonts w:ascii="Times New Roman" w:hAnsi="Times New Roman"/>
          <w:sz w:val="26"/>
          <w:szCs w:val="26"/>
          <w:lang w:val="uk-UA"/>
        </w:rPr>
        <w:t xml:space="preserve"> дії регуляторного акту </w:t>
      </w:r>
      <w:r w:rsidRPr="00560D96">
        <w:rPr>
          <w:rFonts w:ascii="Times New Roman" w:hAnsi="Times New Roman"/>
          <w:sz w:val="26"/>
          <w:szCs w:val="26"/>
          <w:lang w:val="uk-UA"/>
        </w:rPr>
        <w:t xml:space="preserve">здійснюватиметься до дати набрання чинності цього регуляторного акта. </w:t>
      </w:r>
    </w:p>
    <w:p w:rsidR="00255B45" w:rsidRPr="00560D96" w:rsidRDefault="00474B57" w:rsidP="007F367F">
      <w:pPr>
        <w:spacing w:after="0" w:line="240" w:lineRule="auto"/>
        <w:ind w:firstLine="709"/>
        <w:jc w:val="both"/>
        <w:rPr>
          <w:sz w:val="26"/>
          <w:szCs w:val="26"/>
          <w:lang w:val="uk-UA"/>
        </w:rPr>
      </w:pPr>
      <w:r w:rsidRPr="00560D96">
        <w:rPr>
          <w:rFonts w:ascii="Times New Roman" w:hAnsi="Times New Roman"/>
          <w:sz w:val="26"/>
          <w:szCs w:val="26"/>
          <w:lang w:val="uk-UA"/>
        </w:rPr>
        <w:t xml:space="preserve">Повторне відстеження результативності буде здійснено </w:t>
      </w:r>
      <w:r w:rsidR="007F367F">
        <w:rPr>
          <w:rFonts w:ascii="Times New Roman" w:hAnsi="Times New Roman"/>
          <w:sz w:val="26"/>
          <w:szCs w:val="26"/>
          <w:lang w:val="uk-UA"/>
        </w:rPr>
        <w:t>у вересні 2022</w:t>
      </w:r>
      <w:r w:rsidR="00DF01C2">
        <w:rPr>
          <w:rFonts w:ascii="Times New Roman" w:hAnsi="Times New Roman"/>
          <w:sz w:val="26"/>
          <w:szCs w:val="26"/>
          <w:lang w:val="uk-UA"/>
        </w:rPr>
        <w:t xml:space="preserve"> року</w:t>
      </w:r>
      <w:r w:rsidR="002C4827" w:rsidRPr="00560D96">
        <w:rPr>
          <w:rFonts w:ascii="Times New Roman" w:hAnsi="Times New Roman"/>
          <w:sz w:val="26"/>
          <w:szCs w:val="26"/>
          <w:lang w:val="uk-UA"/>
        </w:rPr>
        <w:t>.</w:t>
      </w:r>
      <w:r w:rsidRPr="00560D96">
        <w:rPr>
          <w:rFonts w:ascii="Times New Roman" w:hAnsi="Times New Roman"/>
          <w:sz w:val="26"/>
          <w:szCs w:val="26"/>
          <w:lang w:val="uk-UA"/>
        </w:rPr>
        <w:tab/>
      </w:r>
    </w:p>
    <w:p w:rsidR="00264545" w:rsidRDefault="00264545" w:rsidP="00264545">
      <w:pPr>
        <w:spacing w:after="0" w:line="240" w:lineRule="auto"/>
        <w:jc w:val="both"/>
        <w:rPr>
          <w:rFonts w:ascii="Times New Roman" w:hAnsi="Times New Roman"/>
          <w:b/>
          <w:sz w:val="26"/>
          <w:szCs w:val="26"/>
          <w:lang w:val="uk-UA"/>
        </w:rPr>
      </w:pPr>
    </w:p>
    <w:p w:rsidR="00264545" w:rsidRDefault="00264545" w:rsidP="00264545">
      <w:pPr>
        <w:spacing w:after="0" w:line="240" w:lineRule="auto"/>
        <w:jc w:val="both"/>
        <w:rPr>
          <w:rFonts w:ascii="Times New Roman" w:hAnsi="Times New Roman"/>
          <w:b/>
          <w:sz w:val="26"/>
          <w:szCs w:val="26"/>
          <w:lang w:val="uk-UA"/>
        </w:rPr>
      </w:pPr>
    </w:p>
    <w:p w:rsidR="00264545" w:rsidRDefault="00264545" w:rsidP="00264545">
      <w:pPr>
        <w:spacing w:after="0" w:line="240" w:lineRule="auto"/>
        <w:jc w:val="both"/>
        <w:rPr>
          <w:rFonts w:ascii="Times New Roman" w:hAnsi="Times New Roman"/>
          <w:b/>
          <w:sz w:val="26"/>
          <w:szCs w:val="26"/>
          <w:lang w:val="uk-UA"/>
        </w:rPr>
      </w:pPr>
      <w:r>
        <w:rPr>
          <w:rFonts w:ascii="Times New Roman" w:hAnsi="Times New Roman"/>
          <w:b/>
          <w:sz w:val="26"/>
          <w:szCs w:val="26"/>
          <w:lang w:val="uk-UA"/>
        </w:rPr>
        <w:t>Головний спеціаліст відділу економіки,</w:t>
      </w:r>
    </w:p>
    <w:p w:rsidR="00264545" w:rsidRDefault="00264545" w:rsidP="00264545">
      <w:pPr>
        <w:spacing w:after="0" w:line="240" w:lineRule="auto"/>
        <w:jc w:val="both"/>
        <w:rPr>
          <w:rFonts w:ascii="Times New Roman" w:hAnsi="Times New Roman"/>
          <w:b/>
          <w:sz w:val="26"/>
          <w:szCs w:val="26"/>
          <w:lang w:val="uk-UA"/>
        </w:rPr>
      </w:pPr>
      <w:r>
        <w:rPr>
          <w:rFonts w:ascii="Times New Roman" w:hAnsi="Times New Roman"/>
          <w:b/>
          <w:sz w:val="26"/>
          <w:szCs w:val="26"/>
          <w:lang w:val="uk-UA"/>
        </w:rPr>
        <w:t xml:space="preserve"> інвестицій та МТД </w:t>
      </w:r>
      <w:proofErr w:type="spellStart"/>
      <w:r>
        <w:rPr>
          <w:rFonts w:ascii="Times New Roman" w:hAnsi="Times New Roman"/>
          <w:b/>
          <w:sz w:val="26"/>
          <w:szCs w:val="26"/>
          <w:lang w:val="uk-UA"/>
        </w:rPr>
        <w:t>Городоцької</w:t>
      </w:r>
      <w:proofErr w:type="spellEnd"/>
      <w:r>
        <w:rPr>
          <w:rFonts w:ascii="Times New Roman" w:hAnsi="Times New Roman"/>
          <w:b/>
          <w:sz w:val="26"/>
          <w:szCs w:val="26"/>
          <w:lang w:val="uk-UA"/>
        </w:rPr>
        <w:t xml:space="preserve"> міської ради</w:t>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t>Т.</w:t>
      </w:r>
      <w:proofErr w:type="spellStart"/>
      <w:r>
        <w:rPr>
          <w:rFonts w:ascii="Times New Roman" w:hAnsi="Times New Roman"/>
          <w:b/>
          <w:sz w:val="26"/>
          <w:szCs w:val="26"/>
          <w:lang w:val="uk-UA"/>
        </w:rPr>
        <w:t>Попко</w:t>
      </w:r>
      <w:proofErr w:type="spellEnd"/>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rFonts w:ascii="Times New Roman" w:hAnsi="Times New Roman"/>
          <w:b/>
          <w:sz w:val="26"/>
          <w:szCs w:val="26"/>
          <w:lang w:val="uk-UA"/>
        </w:rPr>
      </w:pPr>
    </w:p>
    <w:p w:rsidR="007F367F" w:rsidRDefault="007F367F" w:rsidP="007F367F">
      <w:pPr>
        <w:spacing w:after="0" w:line="240" w:lineRule="auto"/>
        <w:ind w:firstLine="709"/>
        <w:rPr>
          <w:sz w:val="26"/>
          <w:szCs w:val="26"/>
          <w:lang w:val="uk-UA"/>
        </w:rPr>
      </w:pPr>
    </w:p>
    <w:p w:rsidR="006E1F31" w:rsidRDefault="006E1F31" w:rsidP="007F367F">
      <w:pPr>
        <w:spacing w:after="0" w:line="240" w:lineRule="auto"/>
        <w:ind w:firstLine="709"/>
        <w:rPr>
          <w:sz w:val="26"/>
          <w:szCs w:val="26"/>
          <w:lang w:val="uk-UA"/>
        </w:rPr>
      </w:pPr>
    </w:p>
    <w:p w:rsidR="006E1F31" w:rsidRDefault="006E1F31" w:rsidP="007F367F">
      <w:pPr>
        <w:spacing w:after="0" w:line="240" w:lineRule="auto"/>
        <w:ind w:firstLine="709"/>
        <w:rPr>
          <w:sz w:val="26"/>
          <w:szCs w:val="26"/>
          <w:lang w:val="uk-UA"/>
        </w:rPr>
      </w:pPr>
    </w:p>
    <w:p w:rsidR="006E1F31" w:rsidRDefault="006E1F31" w:rsidP="007F367F">
      <w:pPr>
        <w:spacing w:after="0" w:line="240" w:lineRule="auto"/>
        <w:ind w:firstLine="709"/>
        <w:rPr>
          <w:sz w:val="26"/>
          <w:szCs w:val="26"/>
          <w:lang w:val="uk-UA"/>
        </w:rPr>
      </w:pPr>
    </w:p>
    <w:p w:rsidR="006E1F31" w:rsidRDefault="006E1F31" w:rsidP="007F367F">
      <w:pPr>
        <w:spacing w:after="0" w:line="240" w:lineRule="auto"/>
        <w:ind w:firstLine="709"/>
        <w:rPr>
          <w:sz w:val="26"/>
          <w:szCs w:val="26"/>
          <w:lang w:val="uk-UA"/>
        </w:rPr>
      </w:pPr>
    </w:p>
    <w:p w:rsidR="006E1F31" w:rsidRPr="00560D96" w:rsidRDefault="006E1F31" w:rsidP="007F367F">
      <w:pPr>
        <w:spacing w:after="0" w:line="240" w:lineRule="auto"/>
        <w:ind w:firstLine="709"/>
        <w:rPr>
          <w:sz w:val="26"/>
          <w:szCs w:val="26"/>
          <w:lang w:val="uk-UA"/>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000" w:firstRow="0" w:lastRow="0" w:firstColumn="0" w:lastColumn="0" w:noHBand="0" w:noVBand="0"/>
      </w:tblPr>
      <w:tblGrid>
        <w:gridCol w:w="4531"/>
      </w:tblGrid>
      <w:tr w:rsidR="00255B45" w:rsidRPr="00560D96" w:rsidTr="00255B45">
        <w:trPr>
          <w:tblCellSpacing w:w="22" w:type="dxa"/>
        </w:trPr>
        <w:tc>
          <w:tcPr>
            <w:tcW w:w="5000" w:type="pct"/>
          </w:tcPr>
          <w:p w:rsidR="00255B45" w:rsidRPr="00560D96" w:rsidRDefault="00255B45" w:rsidP="00255B45">
            <w:pPr>
              <w:pStyle w:val="a3"/>
              <w:rPr>
                <w:sz w:val="26"/>
                <w:szCs w:val="26"/>
                <w:lang w:val="uk-UA"/>
              </w:rPr>
            </w:pPr>
            <w:r w:rsidRPr="00560D96">
              <w:rPr>
                <w:sz w:val="26"/>
                <w:szCs w:val="26"/>
                <w:lang w:val="uk-UA"/>
              </w:rPr>
              <w:t>Додаток 4</w:t>
            </w:r>
            <w:r w:rsidRPr="00560D96">
              <w:rPr>
                <w:sz w:val="26"/>
                <w:szCs w:val="26"/>
                <w:lang w:val="uk-UA"/>
              </w:rPr>
              <w:br/>
              <w:t>до Методики проведення аналізу впливу регуляторного акта</w:t>
            </w:r>
          </w:p>
        </w:tc>
      </w:tr>
    </w:tbl>
    <w:p w:rsidR="00255B45" w:rsidRPr="00560D96" w:rsidRDefault="00255B45" w:rsidP="00255B45">
      <w:pPr>
        <w:pStyle w:val="a3"/>
        <w:jc w:val="both"/>
        <w:rPr>
          <w:sz w:val="26"/>
          <w:szCs w:val="26"/>
          <w:lang w:val="uk-UA"/>
        </w:rPr>
      </w:pPr>
      <w:r w:rsidRPr="00560D96">
        <w:rPr>
          <w:sz w:val="26"/>
          <w:szCs w:val="26"/>
          <w:lang w:val="uk-UA"/>
        </w:rPr>
        <w:br w:type="textWrapping" w:clear="all"/>
      </w:r>
    </w:p>
    <w:p w:rsidR="00255B45" w:rsidRPr="00560D96" w:rsidRDefault="00255B45" w:rsidP="00255B45">
      <w:pPr>
        <w:pStyle w:val="3"/>
        <w:jc w:val="center"/>
        <w:rPr>
          <w:sz w:val="26"/>
          <w:szCs w:val="26"/>
          <w:lang w:val="uk-UA"/>
        </w:rPr>
      </w:pPr>
      <w:r w:rsidRPr="00560D96">
        <w:rPr>
          <w:sz w:val="26"/>
          <w:szCs w:val="26"/>
          <w:lang w:val="uk-UA"/>
        </w:rPr>
        <w:t>ТЕСТ</w:t>
      </w:r>
      <w:r w:rsidRPr="00560D96">
        <w:rPr>
          <w:sz w:val="26"/>
          <w:szCs w:val="26"/>
          <w:lang w:val="uk-UA"/>
        </w:rPr>
        <w:br/>
        <w:t>малого підприємництва (М-Тест)</w:t>
      </w:r>
    </w:p>
    <w:p w:rsidR="00255B45" w:rsidRPr="00560D96" w:rsidRDefault="00255B45" w:rsidP="00255B45">
      <w:pPr>
        <w:pStyle w:val="a3"/>
        <w:jc w:val="both"/>
        <w:rPr>
          <w:sz w:val="26"/>
          <w:szCs w:val="26"/>
          <w:lang w:val="uk-UA"/>
        </w:rPr>
      </w:pPr>
      <w:r w:rsidRPr="00560D96">
        <w:rPr>
          <w:sz w:val="26"/>
          <w:szCs w:val="26"/>
          <w:lang w:val="uk-UA"/>
        </w:rPr>
        <w:t>1. Консультації з представниками мікро- та малого підприємництва щодо оцінки впливу регулювання</w:t>
      </w:r>
    </w:p>
    <w:p w:rsidR="00255B45" w:rsidRDefault="00255B45" w:rsidP="00255B45">
      <w:pPr>
        <w:pStyle w:val="a3"/>
        <w:jc w:val="both"/>
        <w:rPr>
          <w:sz w:val="26"/>
          <w:szCs w:val="26"/>
          <w:lang w:val="uk-UA"/>
        </w:rPr>
      </w:pPr>
      <w:r w:rsidRPr="00560D96">
        <w:rPr>
          <w:sz w:val="26"/>
          <w:szCs w:val="26"/>
          <w:lang w:val="uk-UA"/>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w:t>
      </w:r>
      <w:r w:rsidR="00AA710D" w:rsidRPr="00560D96">
        <w:rPr>
          <w:sz w:val="26"/>
          <w:szCs w:val="26"/>
          <w:lang w:val="uk-UA"/>
        </w:rPr>
        <w:t>в</w:t>
      </w:r>
      <w:r w:rsidR="00F75ACA" w:rsidRPr="00560D96">
        <w:rPr>
          <w:sz w:val="26"/>
          <w:szCs w:val="26"/>
          <w:lang w:val="uk-UA"/>
        </w:rPr>
        <w:t xml:space="preserve">едено розробником у період з </w:t>
      </w:r>
      <w:r w:rsidR="00A01F75" w:rsidRPr="007E4F15">
        <w:rPr>
          <w:sz w:val="26"/>
          <w:szCs w:val="26"/>
          <w:lang w:val="uk-UA"/>
        </w:rPr>
        <w:t>"</w:t>
      </w:r>
      <w:r w:rsidR="006E1F31">
        <w:rPr>
          <w:sz w:val="26"/>
          <w:szCs w:val="26"/>
          <w:lang w:val="uk-UA"/>
        </w:rPr>
        <w:t>1</w:t>
      </w:r>
      <w:r w:rsidRPr="007E4F15">
        <w:rPr>
          <w:sz w:val="26"/>
          <w:szCs w:val="26"/>
          <w:lang w:val="uk-UA"/>
        </w:rPr>
        <w:t>"</w:t>
      </w:r>
      <w:r w:rsidR="000E293D" w:rsidRPr="007E4F15">
        <w:rPr>
          <w:sz w:val="26"/>
          <w:szCs w:val="26"/>
        </w:rPr>
        <w:t xml:space="preserve"> </w:t>
      </w:r>
      <w:r w:rsidR="006E1F31">
        <w:rPr>
          <w:sz w:val="26"/>
          <w:szCs w:val="26"/>
          <w:lang w:val="uk-UA"/>
        </w:rPr>
        <w:t>березня</w:t>
      </w:r>
      <w:r w:rsidR="00AA710D" w:rsidRPr="007E4F15">
        <w:rPr>
          <w:sz w:val="26"/>
          <w:szCs w:val="26"/>
          <w:lang w:val="uk-UA"/>
        </w:rPr>
        <w:t xml:space="preserve"> </w:t>
      </w:r>
      <w:r w:rsidRPr="007E4F15">
        <w:rPr>
          <w:sz w:val="26"/>
          <w:szCs w:val="26"/>
          <w:lang w:val="uk-UA"/>
        </w:rPr>
        <w:t>20</w:t>
      </w:r>
      <w:r w:rsidR="0038766D" w:rsidRPr="007E4F15">
        <w:rPr>
          <w:sz w:val="26"/>
          <w:szCs w:val="26"/>
          <w:lang w:val="uk-UA"/>
        </w:rPr>
        <w:t>2</w:t>
      </w:r>
      <w:r w:rsidR="006E1F31">
        <w:rPr>
          <w:sz w:val="26"/>
          <w:szCs w:val="26"/>
          <w:lang w:val="uk-UA"/>
        </w:rPr>
        <w:t>1</w:t>
      </w:r>
      <w:r w:rsidRPr="007E4F15">
        <w:rPr>
          <w:sz w:val="26"/>
          <w:szCs w:val="26"/>
          <w:lang w:val="uk-UA"/>
        </w:rPr>
        <w:t xml:space="preserve"> р. по "</w:t>
      </w:r>
      <w:r w:rsidR="006E1F31">
        <w:rPr>
          <w:sz w:val="26"/>
          <w:szCs w:val="26"/>
          <w:lang w:val="uk-UA"/>
        </w:rPr>
        <w:t>31</w:t>
      </w:r>
      <w:r w:rsidRPr="007E4F15">
        <w:rPr>
          <w:sz w:val="26"/>
          <w:szCs w:val="26"/>
          <w:lang w:val="uk-UA"/>
        </w:rPr>
        <w:t>"</w:t>
      </w:r>
      <w:r w:rsidR="00BA6B4B" w:rsidRPr="007E4F15">
        <w:rPr>
          <w:sz w:val="26"/>
          <w:szCs w:val="26"/>
          <w:lang w:val="uk-UA"/>
        </w:rPr>
        <w:t xml:space="preserve"> </w:t>
      </w:r>
      <w:r w:rsidR="00BB2263" w:rsidRPr="007E4F15">
        <w:rPr>
          <w:sz w:val="26"/>
          <w:szCs w:val="26"/>
          <w:lang w:val="uk-UA"/>
        </w:rPr>
        <w:t>березня</w:t>
      </w:r>
      <w:r w:rsidR="00407451" w:rsidRPr="007E4F15">
        <w:rPr>
          <w:sz w:val="26"/>
          <w:szCs w:val="26"/>
          <w:lang w:val="uk-UA"/>
        </w:rPr>
        <w:t xml:space="preserve"> </w:t>
      </w:r>
      <w:r w:rsidR="00AE1541" w:rsidRPr="007E4F15">
        <w:rPr>
          <w:sz w:val="26"/>
          <w:szCs w:val="26"/>
          <w:lang w:val="uk-UA"/>
        </w:rPr>
        <w:t>20</w:t>
      </w:r>
      <w:r w:rsidR="0038766D" w:rsidRPr="007E4F15">
        <w:rPr>
          <w:sz w:val="26"/>
          <w:szCs w:val="26"/>
          <w:lang w:val="uk-UA"/>
        </w:rPr>
        <w:t>2</w:t>
      </w:r>
      <w:r w:rsidR="006E1F31">
        <w:rPr>
          <w:sz w:val="26"/>
          <w:szCs w:val="26"/>
          <w:lang w:val="uk-UA"/>
        </w:rPr>
        <w:t>1</w:t>
      </w:r>
      <w:r w:rsidRPr="007E4F15">
        <w:rPr>
          <w:sz w:val="26"/>
          <w:szCs w:val="26"/>
          <w:lang w:val="uk-UA"/>
        </w:rPr>
        <w:t xml:space="preserve"> р.</w:t>
      </w:r>
    </w:p>
    <w:p w:rsidR="00245071" w:rsidRPr="00560D96" w:rsidRDefault="00245071" w:rsidP="00255B45">
      <w:pPr>
        <w:pStyle w:val="a3"/>
        <w:jc w:val="both"/>
        <w:rPr>
          <w:sz w:val="26"/>
          <w:szCs w:val="26"/>
          <w:lang w:val="uk-UA"/>
        </w:rPr>
      </w:pPr>
      <w:r>
        <w:rPr>
          <w:sz w:val="26"/>
          <w:szCs w:val="26"/>
          <w:lang w:val="uk-UA"/>
        </w:rPr>
        <w:t xml:space="preserve">У зв’язку із запровадженими на території Львівської області карантинними обмеженнями, пов’язаними із поширенням </w:t>
      </w:r>
      <w:proofErr w:type="spellStart"/>
      <w:r>
        <w:rPr>
          <w:sz w:val="26"/>
          <w:szCs w:val="26"/>
          <w:lang w:val="uk-UA"/>
        </w:rPr>
        <w:t>коронавірусу</w:t>
      </w:r>
      <w:proofErr w:type="spellEnd"/>
      <w:r>
        <w:rPr>
          <w:sz w:val="26"/>
          <w:szCs w:val="26"/>
          <w:lang w:val="uk-UA"/>
        </w:rPr>
        <w:t xml:space="preserve">, проведення робочих нарад, круглих столів чи робочих </w:t>
      </w:r>
      <w:r w:rsidR="002B7898">
        <w:rPr>
          <w:sz w:val="26"/>
          <w:szCs w:val="26"/>
          <w:lang w:val="uk-UA"/>
        </w:rPr>
        <w:t xml:space="preserve">зустрічей за участі широкого кола осіб було неможливим. Від так консультації проводились в телефонному режимі, через мережу </w:t>
      </w:r>
      <w:proofErr w:type="spellStart"/>
      <w:r w:rsidR="002B7898">
        <w:rPr>
          <w:sz w:val="26"/>
          <w:szCs w:val="26"/>
          <w:lang w:val="uk-UA"/>
        </w:rPr>
        <w:t>ітернет</w:t>
      </w:r>
      <w:proofErr w:type="spellEnd"/>
      <w:r w:rsidR="002B7898">
        <w:rPr>
          <w:sz w:val="26"/>
          <w:szCs w:val="26"/>
          <w:lang w:val="uk-UA"/>
        </w:rPr>
        <w:t xml:space="preserve"> та шляхом особистих зустрічей.</w:t>
      </w:r>
    </w:p>
    <w:tbl>
      <w:tblPr>
        <w:tblStyle w:val="a9"/>
        <w:tblW w:w="0" w:type="auto"/>
        <w:tblLook w:val="04A0" w:firstRow="1" w:lastRow="0" w:firstColumn="1" w:lastColumn="0" w:noHBand="0" w:noVBand="1"/>
      </w:tblPr>
      <w:tblGrid>
        <w:gridCol w:w="2392"/>
        <w:gridCol w:w="2393"/>
        <w:gridCol w:w="2393"/>
        <w:gridCol w:w="2393"/>
      </w:tblGrid>
      <w:tr w:rsidR="00216F9B" w:rsidRPr="00560D96" w:rsidTr="00216F9B">
        <w:tc>
          <w:tcPr>
            <w:tcW w:w="2392" w:type="dxa"/>
          </w:tcPr>
          <w:p w:rsidR="00216F9B" w:rsidRPr="00560D96" w:rsidRDefault="00216F9B" w:rsidP="006431FF">
            <w:pPr>
              <w:pStyle w:val="a3"/>
              <w:jc w:val="center"/>
              <w:rPr>
                <w:sz w:val="26"/>
                <w:szCs w:val="26"/>
                <w:lang w:val="uk-UA"/>
              </w:rPr>
            </w:pPr>
            <w:r w:rsidRPr="00560D96">
              <w:rPr>
                <w:sz w:val="26"/>
                <w:szCs w:val="26"/>
                <w:lang w:val="uk-UA"/>
              </w:rPr>
              <w:t>Порядковий номер</w:t>
            </w:r>
          </w:p>
        </w:tc>
        <w:tc>
          <w:tcPr>
            <w:tcW w:w="2393" w:type="dxa"/>
          </w:tcPr>
          <w:p w:rsidR="00216F9B" w:rsidRPr="00560D96" w:rsidRDefault="00216F9B" w:rsidP="00255B45">
            <w:pPr>
              <w:pStyle w:val="a3"/>
              <w:jc w:val="both"/>
              <w:rPr>
                <w:sz w:val="26"/>
                <w:szCs w:val="26"/>
                <w:lang w:val="uk-UA"/>
              </w:rPr>
            </w:pPr>
            <w:r w:rsidRPr="00560D96">
              <w:rPr>
                <w:sz w:val="26"/>
                <w:szCs w:val="26"/>
                <w:lang w:val="uk-UA"/>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2393" w:type="dxa"/>
          </w:tcPr>
          <w:p w:rsidR="00216F9B" w:rsidRPr="00560D96" w:rsidRDefault="00216F9B" w:rsidP="00255B45">
            <w:pPr>
              <w:pStyle w:val="a3"/>
              <w:jc w:val="both"/>
              <w:rPr>
                <w:sz w:val="26"/>
                <w:szCs w:val="26"/>
                <w:lang w:val="uk-UA"/>
              </w:rPr>
            </w:pPr>
            <w:r w:rsidRPr="00560D96">
              <w:rPr>
                <w:sz w:val="26"/>
                <w:szCs w:val="26"/>
                <w:lang w:val="uk-UA"/>
              </w:rPr>
              <w:t>Кількість учасників консультацій, осіб</w:t>
            </w:r>
          </w:p>
        </w:tc>
        <w:tc>
          <w:tcPr>
            <w:tcW w:w="2393" w:type="dxa"/>
          </w:tcPr>
          <w:p w:rsidR="00216F9B" w:rsidRPr="00560D96" w:rsidRDefault="00216F9B" w:rsidP="00255B45">
            <w:pPr>
              <w:pStyle w:val="a3"/>
              <w:jc w:val="both"/>
              <w:rPr>
                <w:sz w:val="26"/>
                <w:szCs w:val="26"/>
                <w:lang w:val="uk-UA"/>
              </w:rPr>
            </w:pPr>
            <w:r w:rsidRPr="00560D96">
              <w:rPr>
                <w:sz w:val="26"/>
                <w:szCs w:val="26"/>
                <w:lang w:val="uk-UA"/>
              </w:rPr>
              <w:t>Основні результати консультацій (опис)</w:t>
            </w:r>
          </w:p>
        </w:tc>
      </w:tr>
      <w:tr w:rsidR="00216F9B" w:rsidRPr="00560D96" w:rsidTr="00216F9B">
        <w:tc>
          <w:tcPr>
            <w:tcW w:w="2392" w:type="dxa"/>
          </w:tcPr>
          <w:p w:rsidR="00216F9B" w:rsidRPr="00E252ED" w:rsidRDefault="00216F9B" w:rsidP="00216F9B">
            <w:pPr>
              <w:pStyle w:val="a3"/>
              <w:jc w:val="center"/>
              <w:rPr>
                <w:sz w:val="26"/>
                <w:szCs w:val="26"/>
                <w:lang w:val="uk-UA"/>
              </w:rPr>
            </w:pPr>
            <w:r w:rsidRPr="00E252ED">
              <w:rPr>
                <w:sz w:val="26"/>
                <w:szCs w:val="26"/>
                <w:lang w:val="uk-UA"/>
              </w:rPr>
              <w:t>1</w:t>
            </w:r>
          </w:p>
        </w:tc>
        <w:tc>
          <w:tcPr>
            <w:tcW w:w="2393" w:type="dxa"/>
          </w:tcPr>
          <w:p w:rsidR="00216F9B" w:rsidRPr="00E252ED" w:rsidRDefault="00216F9B" w:rsidP="00255B45">
            <w:pPr>
              <w:pStyle w:val="a3"/>
              <w:jc w:val="both"/>
              <w:rPr>
                <w:sz w:val="26"/>
                <w:szCs w:val="26"/>
                <w:lang w:val="uk-UA"/>
              </w:rPr>
            </w:pPr>
            <w:r w:rsidRPr="00E252ED">
              <w:rPr>
                <w:sz w:val="26"/>
                <w:szCs w:val="26"/>
                <w:lang w:val="uk-UA"/>
              </w:rPr>
              <w:t>Робочі зустрічі</w:t>
            </w:r>
          </w:p>
        </w:tc>
        <w:tc>
          <w:tcPr>
            <w:tcW w:w="2393" w:type="dxa"/>
          </w:tcPr>
          <w:p w:rsidR="00216F9B" w:rsidRPr="00E252ED" w:rsidRDefault="007E4F15" w:rsidP="002B7898">
            <w:pPr>
              <w:pStyle w:val="a3"/>
              <w:jc w:val="center"/>
              <w:rPr>
                <w:sz w:val="26"/>
                <w:szCs w:val="26"/>
                <w:lang w:val="uk-UA"/>
              </w:rPr>
            </w:pPr>
            <w:r w:rsidRPr="00E252ED">
              <w:rPr>
                <w:sz w:val="26"/>
                <w:szCs w:val="26"/>
                <w:lang w:val="uk-UA"/>
              </w:rPr>
              <w:t>15</w:t>
            </w:r>
          </w:p>
        </w:tc>
        <w:tc>
          <w:tcPr>
            <w:tcW w:w="2393" w:type="dxa"/>
          </w:tcPr>
          <w:p w:rsidR="00216F9B" w:rsidRPr="002E0D38" w:rsidRDefault="003D49E4" w:rsidP="00E252ED">
            <w:pPr>
              <w:pStyle w:val="a3"/>
              <w:jc w:val="both"/>
              <w:rPr>
                <w:sz w:val="26"/>
                <w:szCs w:val="26"/>
                <w:highlight w:val="yellow"/>
                <w:lang w:val="uk-UA"/>
              </w:rPr>
            </w:pPr>
            <w:r w:rsidRPr="00E252ED">
              <w:rPr>
                <w:lang w:val="uk-UA"/>
              </w:rPr>
              <w:t>Ознайомлення із вихідними даними для розробки проекту рішення (кількість платників податків, обсяг надходжень за 20</w:t>
            </w:r>
            <w:r w:rsidR="00E252ED" w:rsidRPr="00E252ED">
              <w:rPr>
                <w:lang w:val="uk-UA"/>
              </w:rPr>
              <w:t>20</w:t>
            </w:r>
            <w:r w:rsidRPr="00E252ED">
              <w:rPr>
                <w:lang w:val="uk-UA"/>
              </w:rPr>
              <w:t xml:space="preserve"> рік, а також заходи виконані за рахунок даних надходжень).</w:t>
            </w:r>
          </w:p>
        </w:tc>
      </w:tr>
      <w:tr w:rsidR="00216F9B" w:rsidRPr="00560D96" w:rsidTr="00216F9B">
        <w:tc>
          <w:tcPr>
            <w:tcW w:w="2392" w:type="dxa"/>
          </w:tcPr>
          <w:p w:rsidR="00216F9B" w:rsidRPr="002B7898" w:rsidRDefault="00216F9B" w:rsidP="00216F9B">
            <w:pPr>
              <w:pStyle w:val="a3"/>
              <w:jc w:val="center"/>
              <w:rPr>
                <w:sz w:val="26"/>
                <w:szCs w:val="26"/>
                <w:lang w:val="uk-UA"/>
              </w:rPr>
            </w:pPr>
            <w:r w:rsidRPr="002B7898">
              <w:rPr>
                <w:sz w:val="26"/>
                <w:szCs w:val="26"/>
                <w:lang w:val="uk-UA"/>
              </w:rPr>
              <w:t>2</w:t>
            </w:r>
          </w:p>
        </w:tc>
        <w:tc>
          <w:tcPr>
            <w:tcW w:w="2393" w:type="dxa"/>
          </w:tcPr>
          <w:p w:rsidR="00216F9B" w:rsidRPr="002B7898" w:rsidRDefault="002B7898" w:rsidP="00255B45">
            <w:pPr>
              <w:pStyle w:val="a3"/>
              <w:jc w:val="both"/>
              <w:rPr>
                <w:sz w:val="26"/>
                <w:szCs w:val="26"/>
                <w:lang w:val="uk-UA"/>
              </w:rPr>
            </w:pPr>
            <w:r w:rsidRPr="002B7898">
              <w:rPr>
                <w:lang w:val="uk-UA"/>
              </w:rPr>
              <w:t>Телефонні консультації</w:t>
            </w:r>
          </w:p>
        </w:tc>
        <w:tc>
          <w:tcPr>
            <w:tcW w:w="2393" w:type="dxa"/>
          </w:tcPr>
          <w:p w:rsidR="00216F9B" w:rsidRPr="002B7898" w:rsidRDefault="002B7898" w:rsidP="00013218">
            <w:pPr>
              <w:pStyle w:val="a3"/>
              <w:jc w:val="center"/>
              <w:rPr>
                <w:sz w:val="26"/>
                <w:szCs w:val="26"/>
                <w:lang w:val="uk-UA"/>
              </w:rPr>
            </w:pPr>
            <w:r w:rsidRPr="002B7898">
              <w:rPr>
                <w:sz w:val="26"/>
                <w:szCs w:val="26"/>
                <w:lang w:val="uk-UA"/>
              </w:rPr>
              <w:t>27</w:t>
            </w:r>
          </w:p>
        </w:tc>
        <w:tc>
          <w:tcPr>
            <w:tcW w:w="2393" w:type="dxa"/>
          </w:tcPr>
          <w:p w:rsidR="00216F9B" w:rsidRPr="002B7898" w:rsidRDefault="00216F9B" w:rsidP="00255B45">
            <w:pPr>
              <w:pStyle w:val="a3"/>
              <w:jc w:val="both"/>
              <w:rPr>
                <w:sz w:val="26"/>
                <w:szCs w:val="26"/>
                <w:lang w:val="uk-UA"/>
              </w:rPr>
            </w:pPr>
            <w:r w:rsidRPr="002B7898">
              <w:rPr>
                <w:sz w:val="26"/>
                <w:szCs w:val="26"/>
                <w:lang w:val="uk-UA"/>
              </w:rPr>
              <w:t>Отримання інформації</w:t>
            </w:r>
            <w:r w:rsidR="003D49E4" w:rsidRPr="002B7898">
              <w:rPr>
                <w:sz w:val="26"/>
                <w:szCs w:val="26"/>
                <w:lang w:val="uk-UA"/>
              </w:rPr>
              <w:t xml:space="preserve"> та </w:t>
            </w:r>
            <w:r w:rsidR="003D49E4" w:rsidRPr="002B7898">
              <w:rPr>
                <w:sz w:val="26"/>
                <w:szCs w:val="26"/>
                <w:lang w:val="uk-UA"/>
              </w:rPr>
              <w:lastRenderedPageBreak/>
              <w:t>пропозицій</w:t>
            </w:r>
          </w:p>
        </w:tc>
      </w:tr>
    </w:tbl>
    <w:p w:rsidR="00255B45" w:rsidRPr="00560D96" w:rsidRDefault="00255B45" w:rsidP="007627CD">
      <w:pPr>
        <w:pStyle w:val="a3"/>
        <w:spacing w:before="120" w:beforeAutospacing="0" w:after="120" w:afterAutospacing="0"/>
        <w:ind w:firstLine="709"/>
        <w:jc w:val="both"/>
        <w:rPr>
          <w:sz w:val="26"/>
          <w:szCs w:val="26"/>
          <w:lang w:val="uk-UA"/>
        </w:rPr>
      </w:pPr>
      <w:r w:rsidRPr="00560D96">
        <w:rPr>
          <w:sz w:val="26"/>
          <w:szCs w:val="26"/>
          <w:lang w:val="uk-UA"/>
        </w:rPr>
        <w:lastRenderedPageBreak/>
        <w:t>2. Вимірювання впливу регулювання на суб'єктів малого підприємництва (мікро- та малі):</w:t>
      </w:r>
    </w:p>
    <w:p w:rsidR="00255B45" w:rsidRPr="00560D96" w:rsidRDefault="007627CD" w:rsidP="007627CD">
      <w:pPr>
        <w:pStyle w:val="a3"/>
        <w:spacing w:before="120" w:beforeAutospacing="0" w:after="120" w:afterAutospacing="0"/>
        <w:ind w:firstLine="709"/>
        <w:jc w:val="both"/>
        <w:rPr>
          <w:sz w:val="26"/>
          <w:szCs w:val="26"/>
          <w:lang w:val="uk-UA"/>
        </w:rPr>
      </w:pPr>
      <w:r w:rsidRPr="00560D96">
        <w:rPr>
          <w:sz w:val="26"/>
          <w:szCs w:val="26"/>
          <w:lang w:val="uk-UA"/>
        </w:rPr>
        <w:t xml:space="preserve">- </w:t>
      </w:r>
      <w:r w:rsidR="00255B45" w:rsidRPr="00560D96">
        <w:rPr>
          <w:sz w:val="26"/>
          <w:szCs w:val="26"/>
          <w:lang w:val="uk-UA"/>
        </w:rPr>
        <w:t>кількість суб'єктів малого підприємництва, на як</w:t>
      </w:r>
      <w:r w:rsidR="009D1ED3" w:rsidRPr="00560D96">
        <w:rPr>
          <w:sz w:val="26"/>
          <w:szCs w:val="26"/>
          <w:lang w:val="uk-UA"/>
        </w:rPr>
        <w:t xml:space="preserve">их поширюється регулювання: </w:t>
      </w:r>
      <w:r w:rsidR="00E252ED" w:rsidRPr="002B7898">
        <w:rPr>
          <w:sz w:val="26"/>
          <w:szCs w:val="26"/>
          <w:lang w:val="uk-UA"/>
        </w:rPr>
        <w:t>750</w:t>
      </w:r>
      <w:r w:rsidR="001F6D37" w:rsidRPr="002B7898">
        <w:rPr>
          <w:sz w:val="26"/>
          <w:szCs w:val="26"/>
          <w:lang w:val="uk-UA"/>
        </w:rPr>
        <w:t xml:space="preserve"> </w:t>
      </w:r>
      <w:r w:rsidR="00814F02" w:rsidRPr="002B7898">
        <w:rPr>
          <w:sz w:val="26"/>
          <w:szCs w:val="26"/>
          <w:lang w:val="uk-UA"/>
        </w:rPr>
        <w:t>(одиниця</w:t>
      </w:r>
      <w:r w:rsidR="00255B45" w:rsidRPr="002B7898">
        <w:rPr>
          <w:sz w:val="26"/>
          <w:szCs w:val="26"/>
          <w:lang w:val="uk-UA"/>
        </w:rPr>
        <w:t xml:space="preserve">), у тому числі малого підприємництва </w:t>
      </w:r>
      <w:r w:rsidR="00814F02" w:rsidRPr="002B7898">
        <w:rPr>
          <w:sz w:val="26"/>
          <w:szCs w:val="26"/>
          <w:lang w:val="uk-UA"/>
        </w:rPr>
        <w:t>0</w:t>
      </w:r>
      <w:r w:rsidR="00255B45" w:rsidRPr="002B7898">
        <w:rPr>
          <w:sz w:val="26"/>
          <w:szCs w:val="26"/>
          <w:lang w:val="uk-UA"/>
        </w:rPr>
        <w:t xml:space="preserve"> (одиниць)</w:t>
      </w:r>
      <w:r w:rsidR="009D1ED3" w:rsidRPr="002B7898">
        <w:rPr>
          <w:sz w:val="26"/>
          <w:szCs w:val="26"/>
          <w:lang w:val="uk-UA"/>
        </w:rPr>
        <w:t xml:space="preserve"> та </w:t>
      </w:r>
      <w:proofErr w:type="spellStart"/>
      <w:r w:rsidR="009D1ED3" w:rsidRPr="002B7898">
        <w:rPr>
          <w:sz w:val="26"/>
          <w:szCs w:val="26"/>
          <w:lang w:val="uk-UA"/>
        </w:rPr>
        <w:t>мікропі</w:t>
      </w:r>
      <w:r w:rsidR="00814F02" w:rsidRPr="002B7898">
        <w:rPr>
          <w:sz w:val="26"/>
          <w:szCs w:val="26"/>
          <w:lang w:val="uk-UA"/>
        </w:rPr>
        <w:t>дприємництва</w:t>
      </w:r>
      <w:proofErr w:type="spellEnd"/>
      <w:r w:rsidR="00814F02" w:rsidRPr="002B7898">
        <w:rPr>
          <w:sz w:val="26"/>
          <w:szCs w:val="26"/>
          <w:lang w:val="uk-UA"/>
        </w:rPr>
        <w:t xml:space="preserve"> </w:t>
      </w:r>
      <w:r w:rsidR="00E252ED" w:rsidRPr="002B7898">
        <w:rPr>
          <w:sz w:val="26"/>
          <w:szCs w:val="26"/>
          <w:lang w:val="uk-UA"/>
        </w:rPr>
        <w:t>750</w:t>
      </w:r>
      <w:r w:rsidR="00255B45" w:rsidRPr="002B7898">
        <w:rPr>
          <w:sz w:val="26"/>
          <w:szCs w:val="26"/>
          <w:lang w:val="uk-UA"/>
        </w:rPr>
        <w:t xml:space="preserve"> (одиниц</w:t>
      </w:r>
      <w:r w:rsidR="00814F02" w:rsidRPr="002B7898">
        <w:rPr>
          <w:sz w:val="26"/>
          <w:szCs w:val="26"/>
          <w:lang w:val="uk-UA"/>
        </w:rPr>
        <w:t>я</w:t>
      </w:r>
      <w:r w:rsidR="00255B45" w:rsidRPr="002B7898">
        <w:rPr>
          <w:sz w:val="26"/>
          <w:szCs w:val="26"/>
          <w:lang w:val="uk-UA"/>
        </w:rPr>
        <w:t>);</w:t>
      </w:r>
    </w:p>
    <w:p w:rsidR="00255B45" w:rsidRPr="00560D96" w:rsidRDefault="007627CD" w:rsidP="007627CD">
      <w:pPr>
        <w:pStyle w:val="a3"/>
        <w:spacing w:before="120" w:beforeAutospacing="0" w:after="120" w:afterAutospacing="0"/>
        <w:ind w:firstLine="709"/>
        <w:jc w:val="both"/>
        <w:rPr>
          <w:sz w:val="26"/>
          <w:szCs w:val="26"/>
          <w:lang w:val="uk-UA"/>
        </w:rPr>
      </w:pPr>
      <w:r w:rsidRPr="00560D96">
        <w:rPr>
          <w:sz w:val="26"/>
          <w:szCs w:val="26"/>
          <w:lang w:val="uk-UA"/>
        </w:rPr>
        <w:t xml:space="preserve">- </w:t>
      </w:r>
      <w:r w:rsidR="00255B45" w:rsidRPr="00560D96">
        <w:rPr>
          <w:sz w:val="26"/>
          <w:szCs w:val="26"/>
          <w:lang w:val="uk-UA"/>
        </w:rPr>
        <w:t xml:space="preserve">питома вага суб'єктів малого підприємництва у загальній кількості суб'єктів господарювання, на яких проблема справляє вплив </w:t>
      </w:r>
      <w:r w:rsidR="00FF2608" w:rsidRPr="00560D96">
        <w:rPr>
          <w:sz w:val="26"/>
          <w:szCs w:val="26"/>
          <w:lang w:val="uk-UA"/>
        </w:rPr>
        <w:t xml:space="preserve">100 </w:t>
      </w:r>
      <w:r w:rsidR="00255B45" w:rsidRPr="00560D96">
        <w:rPr>
          <w:sz w:val="26"/>
          <w:szCs w:val="26"/>
          <w:lang w:val="uk-UA"/>
        </w:rPr>
        <w:t>(відсотків) (відповідно до таблиці "Оцінка впливу на сферу інтересів суб'єктів господарювання" додатка 1 до Методики проведення аналізу впливу регуляторного акта).</w:t>
      </w:r>
    </w:p>
    <w:p w:rsidR="00255B45" w:rsidRPr="00560D96" w:rsidRDefault="00255B45" w:rsidP="007627CD">
      <w:pPr>
        <w:pStyle w:val="a3"/>
        <w:spacing w:before="120" w:beforeAutospacing="0" w:after="120" w:afterAutospacing="0"/>
        <w:ind w:firstLine="709"/>
        <w:jc w:val="both"/>
        <w:rPr>
          <w:sz w:val="26"/>
          <w:szCs w:val="26"/>
          <w:lang w:val="uk-UA"/>
        </w:rPr>
      </w:pPr>
      <w:r w:rsidRPr="00560D96">
        <w:rPr>
          <w:sz w:val="26"/>
          <w:szCs w:val="26"/>
          <w:lang w:val="uk-UA"/>
        </w:rPr>
        <w:t>3. Розрахунок витрат суб'єктів малого підприємництва на виконання вимог регулювання</w:t>
      </w:r>
    </w:p>
    <w:tbl>
      <w:tblPr>
        <w:tblStyle w:val="a9"/>
        <w:tblW w:w="0" w:type="auto"/>
        <w:tblLook w:val="04A0" w:firstRow="1" w:lastRow="0" w:firstColumn="1" w:lastColumn="0" w:noHBand="0" w:noVBand="1"/>
      </w:tblPr>
      <w:tblGrid>
        <w:gridCol w:w="1574"/>
        <w:gridCol w:w="2428"/>
        <w:gridCol w:w="2357"/>
        <w:gridCol w:w="1893"/>
        <w:gridCol w:w="1885"/>
      </w:tblGrid>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Порядковий номер</w:t>
            </w:r>
          </w:p>
        </w:tc>
        <w:tc>
          <w:tcPr>
            <w:tcW w:w="244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Найменування оцінки</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У перший рік (стартовий рік впровадження регулювання)</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Періодичні (за наступний рік)</w:t>
            </w:r>
          </w:p>
        </w:tc>
        <w:tc>
          <w:tcPr>
            <w:tcW w:w="1915" w:type="dxa"/>
          </w:tcPr>
          <w:p w:rsidR="007C460D" w:rsidRPr="00560D96" w:rsidRDefault="007C460D" w:rsidP="007C460D">
            <w:pPr>
              <w:spacing w:before="100" w:beforeAutospacing="1" w:after="100" w:afterAutospacing="1"/>
              <w:ind w:left="141"/>
              <w:jc w:val="center"/>
              <w:rPr>
                <w:rFonts w:ascii="Times New Roman" w:hAnsi="Times New Roman"/>
                <w:sz w:val="26"/>
                <w:szCs w:val="26"/>
                <w:lang w:val="uk-UA" w:eastAsia="ru-RU"/>
              </w:rPr>
            </w:pPr>
            <w:r w:rsidRPr="00560D96">
              <w:rPr>
                <w:rFonts w:ascii="Times New Roman" w:hAnsi="Times New Roman"/>
                <w:sz w:val="26"/>
                <w:szCs w:val="26"/>
                <w:lang w:val="uk-UA" w:eastAsia="ru-RU"/>
              </w:rPr>
              <w:t>Витрати за п'ять років</w:t>
            </w:r>
          </w:p>
        </w:tc>
      </w:tr>
      <w:tr w:rsidR="007C460D" w:rsidRPr="00560D96" w:rsidTr="006431FF">
        <w:tc>
          <w:tcPr>
            <w:tcW w:w="9571" w:type="dxa"/>
            <w:gridSpan w:val="5"/>
          </w:tcPr>
          <w:p w:rsidR="007C460D" w:rsidRPr="00560D96" w:rsidRDefault="007C460D" w:rsidP="007627CD">
            <w:pPr>
              <w:pStyle w:val="a3"/>
              <w:spacing w:before="120" w:beforeAutospacing="0" w:after="120" w:afterAutospacing="0"/>
              <w:jc w:val="both"/>
              <w:rPr>
                <w:sz w:val="26"/>
                <w:szCs w:val="26"/>
                <w:lang w:val="uk-UA"/>
              </w:rPr>
            </w:pPr>
            <w:r w:rsidRPr="00560D96">
              <w:rPr>
                <w:sz w:val="26"/>
                <w:szCs w:val="26"/>
                <w:lang w:val="uk-UA"/>
              </w:rPr>
              <w:t>Оцінка "прямих" витрат суб'єктів малого підприємництва на виконання регулювання</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1</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Придбання необхідного обладнання (пристроїв, машин, механізмів)</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 0</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2</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Процедури повірки та/або постановки на відповідний облік у визначеному органі державної влади чи місцевого самоврядування</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 0</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3</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Процедури експлуатації обладнання (експлуатаційні витрати - витратні матеріали)</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 0</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4</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Процедури обслуговування обладнання (технічне обслуговування)</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 0</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lastRenderedPageBreak/>
              <w:t>5</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Інші процедури</w:t>
            </w:r>
          </w:p>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Податки, грн</w:t>
            </w:r>
          </w:p>
        </w:tc>
        <w:tc>
          <w:tcPr>
            <w:tcW w:w="1914" w:type="dxa"/>
          </w:tcPr>
          <w:p w:rsidR="007C460D" w:rsidRPr="00560D96" w:rsidRDefault="002B7898" w:rsidP="00B32A4B">
            <w:pPr>
              <w:spacing w:before="100" w:beforeAutospacing="1" w:after="100" w:afterAutospacing="1"/>
              <w:jc w:val="center"/>
              <w:rPr>
                <w:rFonts w:ascii="Times New Roman" w:hAnsi="Times New Roman"/>
                <w:sz w:val="26"/>
                <w:szCs w:val="26"/>
                <w:lang w:val="uk-UA" w:eastAsia="ru-RU"/>
              </w:rPr>
            </w:pPr>
            <w:r>
              <w:rPr>
                <w:rFonts w:ascii="Times New Roman" w:hAnsi="Times New Roman"/>
                <w:sz w:val="26"/>
                <w:szCs w:val="26"/>
                <w:lang w:val="uk-UA" w:eastAsia="ru-RU"/>
              </w:rPr>
              <w:t>9203590</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Х</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х</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6</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Разом, гривень</w:t>
            </w:r>
            <w:r w:rsidRPr="00560D96">
              <w:rPr>
                <w:rFonts w:ascii="Times New Roman" w:hAnsi="Times New Roman"/>
                <w:sz w:val="26"/>
                <w:szCs w:val="26"/>
                <w:lang w:val="uk-UA" w:eastAsia="ru-RU"/>
              </w:rPr>
              <w:br/>
            </w:r>
            <w:r w:rsidRPr="00560D96">
              <w:rPr>
                <w:rFonts w:ascii="Times New Roman" w:hAnsi="Times New Roman"/>
                <w:i/>
                <w:iCs/>
                <w:sz w:val="26"/>
                <w:szCs w:val="26"/>
                <w:lang w:val="uk-UA" w:eastAsia="ru-RU"/>
              </w:rPr>
              <w:t>Формула:</w:t>
            </w:r>
            <w:r w:rsidRPr="00560D96">
              <w:rPr>
                <w:rFonts w:ascii="Times New Roman" w:hAnsi="Times New Roman"/>
                <w:sz w:val="26"/>
                <w:szCs w:val="26"/>
                <w:lang w:val="uk-UA" w:eastAsia="ru-RU"/>
              </w:rPr>
              <w:br/>
            </w:r>
            <w:r w:rsidRPr="00560D96">
              <w:rPr>
                <w:rFonts w:ascii="Times New Roman" w:hAnsi="Times New Roman"/>
                <w:i/>
                <w:iCs/>
                <w:sz w:val="26"/>
                <w:szCs w:val="26"/>
                <w:lang w:val="uk-UA" w:eastAsia="ru-RU"/>
              </w:rPr>
              <w:t>(сума рядків 1 + 2 + 3 + 4 + 5)</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0,00</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Х</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38766D" w:rsidRPr="00560D96" w:rsidTr="00195138">
        <w:tc>
          <w:tcPr>
            <w:tcW w:w="1384" w:type="dxa"/>
          </w:tcPr>
          <w:p w:rsidR="0038766D" w:rsidRPr="00560D96" w:rsidRDefault="0038766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7</w:t>
            </w:r>
          </w:p>
        </w:tc>
        <w:tc>
          <w:tcPr>
            <w:tcW w:w="2444" w:type="dxa"/>
          </w:tcPr>
          <w:p w:rsidR="0038766D" w:rsidRPr="00560D96" w:rsidRDefault="0038766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Кількість суб'єктів господарювання, що повинні виконати вимоги регулювання, одиниць</w:t>
            </w:r>
          </w:p>
        </w:tc>
        <w:tc>
          <w:tcPr>
            <w:tcW w:w="5743" w:type="dxa"/>
            <w:gridSpan w:val="3"/>
          </w:tcPr>
          <w:p w:rsidR="0038766D" w:rsidRPr="00560D96" w:rsidRDefault="00271572" w:rsidP="006431FF">
            <w:pPr>
              <w:spacing w:before="100" w:beforeAutospacing="1" w:after="100" w:afterAutospacing="1"/>
              <w:jc w:val="center"/>
              <w:rPr>
                <w:rFonts w:ascii="Times New Roman" w:hAnsi="Times New Roman"/>
                <w:sz w:val="26"/>
                <w:szCs w:val="26"/>
                <w:lang w:val="uk-UA" w:eastAsia="ru-RU"/>
              </w:rPr>
            </w:pPr>
            <w:r>
              <w:rPr>
                <w:rFonts w:ascii="Times New Roman" w:hAnsi="Times New Roman"/>
                <w:sz w:val="26"/>
                <w:szCs w:val="26"/>
                <w:lang w:val="uk-UA" w:eastAsia="ru-RU"/>
              </w:rPr>
              <w:t>750</w:t>
            </w:r>
          </w:p>
          <w:p w:rsidR="0038766D" w:rsidRPr="00560D96" w:rsidRDefault="0038766D" w:rsidP="006431FF">
            <w:pPr>
              <w:spacing w:before="100" w:beforeAutospacing="1" w:after="100" w:afterAutospacing="1"/>
              <w:jc w:val="center"/>
              <w:rPr>
                <w:rFonts w:ascii="Times New Roman" w:hAnsi="Times New Roman"/>
                <w:sz w:val="26"/>
                <w:szCs w:val="26"/>
                <w:lang w:val="uk-UA" w:eastAsia="ru-RU"/>
              </w:rPr>
            </w:pP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8</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Сумарно, гривень</w:t>
            </w:r>
          </w:p>
        </w:tc>
        <w:tc>
          <w:tcPr>
            <w:tcW w:w="1914" w:type="dxa"/>
          </w:tcPr>
          <w:p w:rsidR="007C460D" w:rsidRPr="00560D96" w:rsidRDefault="002B7898" w:rsidP="006431FF">
            <w:pPr>
              <w:spacing w:before="100" w:beforeAutospacing="1" w:after="100" w:afterAutospacing="1"/>
              <w:jc w:val="center"/>
              <w:rPr>
                <w:rFonts w:ascii="Times New Roman" w:hAnsi="Times New Roman"/>
                <w:sz w:val="26"/>
                <w:szCs w:val="26"/>
                <w:lang w:val="uk-UA" w:eastAsia="ru-RU"/>
              </w:rPr>
            </w:pPr>
            <w:r>
              <w:rPr>
                <w:rFonts w:ascii="Times New Roman" w:hAnsi="Times New Roman"/>
                <w:sz w:val="26"/>
                <w:szCs w:val="26"/>
                <w:lang w:val="uk-UA" w:eastAsia="ru-RU"/>
              </w:rPr>
              <w:t>9203590</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Х</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w:t>
            </w:r>
          </w:p>
        </w:tc>
      </w:tr>
      <w:tr w:rsidR="007C460D" w:rsidRPr="00264545" w:rsidTr="006431FF">
        <w:tc>
          <w:tcPr>
            <w:tcW w:w="9571" w:type="dxa"/>
            <w:gridSpan w:val="5"/>
          </w:tcPr>
          <w:p w:rsidR="007C460D" w:rsidRPr="00560D96" w:rsidRDefault="007C460D" w:rsidP="00A42EFE">
            <w:pPr>
              <w:pStyle w:val="a3"/>
              <w:spacing w:before="120" w:beforeAutospacing="0" w:after="120" w:afterAutospacing="0"/>
              <w:jc w:val="both"/>
              <w:rPr>
                <w:sz w:val="26"/>
                <w:szCs w:val="26"/>
                <w:lang w:val="uk-UA"/>
              </w:rPr>
            </w:pPr>
            <w:r w:rsidRPr="00560D96">
              <w:rPr>
                <w:b/>
                <w:i/>
                <w:sz w:val="26"/>
                <w:szCs w:val="26"/>
                <w:lang w:val="uk-UA"/>
              </w:rPr>
              <w:t>Оцінка вартості адміністративних процедур суб’єктів малого підприємництва щодо виконання регулювання та звітування Розрахунок вартості 1 людино-години:</w:t>
            </w:r>
            <w:r w:rsidRPr="00560D96">
              <w:rPr>
                <w:sz w:val="26"/>
                <w:szCs w:val="26"/>
                <w:lang w:val="uk-UA"/>
              </w:rPr>
              <w:t xml:space="preserve">. </w:t>
            </w:r>
            <w:r w:rsidRPr="00BB2263">
              <w:rPr>
                <w:sz w:val="26"/>
                <w:szCs w:val="26"/>
                <w:lang w:val="uk-UA"/>
              </w:rPr>
              <w:t xml:space="preserve">Для розрахунку витрат використовується  орієнтований мінімальний розмір заробітної плати </w:t>
            </w:r>
            <w:r w:rsidRPr="00A42EFE">
              <w:rPr>
                <w:sz w:val="26"/>
                <w:szCs w:val="26"/>
                <w:lang w:val="uk-UA"/>
              </w:rPr>
              <w:t>(Лист Міні</w:t>
            </w:r>
            <w:r w:rsidR="00BB2263" w:rsidRPr="00A42EFE">
              <w:rPr>
                <w:sz w:val="26"/>
                <w:szCs w:val="26"/>
                <w:lang w:val="uk-UA"/>
              </w:rPr>
              <w:t xml:space="preserve">стерства фінансів України від </w:t>
            </w:r>
            <w:r w:rsidR="00A42EFE" w:rsidRPr="00A42EFE">
              <w:rPr>
                <w:sz w:val="26"/>
                <w:szCs w:val="26"/>
                <w:lang w:val="uk-UA"/>
              </w:rPr>
              <w:t>13.08</w:t>
            </w:r>
            <w:r w:rsidR="00BB2263" w:rsidRPr="00A42EFE">
              <w:rPr>
                <w:sz w:val="26"/>
                <w:szCs w:val="26"/>
                <w:lang w:val="uk-UA"/>
              </w:rPr>
              <w:t>.20</w:t>
            </w:r>
            <w:r w:rsidR="00A42EFE" w:rsidRPr="00A42EFE">
              <w:rPr>
                <w:sz w:val="26"/>
                <w:szCs w:val="26"/>
                <w:lang w:val="uk-UA"/>
              </w:rPr>
              <w:t>20 № 05110-14-6</w:t>
            </w:r>
            <w:r w:rsidRPr="00A42EFE">
              <w:rPr>
                <w:sz w:val="26"/>
                <w:szCs w:val="26"/>
                <w:lang w:val="uk-UA"/>
              </w:rPr>
              <w:t>/</w:t>
            </w:r>
            <w:r w:rsidR="00A42EFE" w:rsidRPr="00A42EFE">
              <w:rPr>
                <w:sz w:val="26"/>
                <w:szCs w:val="26"/>
                <w:lang w:val="uk-UA"/>
              </w:rPr>
              <w:t>25074</w:t>
            </w:r>
            <w:r w:rsidRPr="00BB2263">
              <w:rPr>
                <w:sz w:val="26"/>
                <w:szCs w:val="26"/>
                <w:lang w:val="uk-UA"/>
              </w:rPr>
              <w:t>,</w:t>
            </w:r>
            <w:r w:rsidR="0038766D" w:rsidRPr="00BB2263">
              <w:rPr>
                <w:sz w:val="26"/>
                <w:szCs w:val="26"/>
                <w:lang w:val="uk-UA"/>
              </w:rPr>
              <w:t xml:space="preserve"> </w:t>
            </w:r>
            <w:r w:rsidR="00BB2263" w:rsidRPr="00BB2263">
              <w:rPr>
                <w:sz w:val="26"/>
                <w:szCs w:val="26"/>
                <w:lang w:val="uk-UA"/>
              </w:rPr>
              <w:t>орієнтована мінімальна</w:t>
            </w:r>
            <w:r w:rsidRPr="00BB2263">
              <w:rPr>
                <w:sz w:val="26"/>
                <w:szCs w:val="26"/>
                <w:lang w:val="uk-UA"/>
              </w:rPr>
              <w:t xml:space="preserve"> заробітна плата </w:t>
            </w:r>
            <w:r w:rsidR="002E0D38">
              <w:rPr>
                <w:sz w:val="26"/>
                <w:szCs w:val="26"/>
                <w:lang w:val="uk-UA"/>
              </w:rPr>
              <w:t>670</w:t>
            </w:r>
            <w:r w:rsidR="00A8781B" w:rsidRPr="00BB2263">
              <w:rPr>
                <w:sz w:val="26"/>
                <w:szCs w:val="26"/>
                <w:lang w:val="uk-UA"/>
              </w:rPr>
              <w:t>0</w:t>
            </w:r>
            <w:r w:rsidR="00BB2263" w:rsidRPr="00BB2263">
              <w:rPr>
                <w:sz w:val="26"/>
                <w:szCs w:val="26"/>
                <w:lang w:val="uk-UA"/>
              </w:rPr>
              <w:t>грн.</w:t>
            </w:r>
            <w:r w:rsidR="002E0D38">
              <w:rPr>
                <w:sz w:val="26"/>
                <w:szCs w:val="26"/>
                <w:lang w:val="uk-UA"/>
              </w:rPr>
              <w:t>) у погодинному розмірі 6700</w:t>
            </w:r>
            <w:r w:rsidRPr="00BB2263">
              <w:rPr>
                <w:sz w:val="26"/>
                <w:szCs w:val="26"/>
                <w:lang w:val="uk-UA"/>
              </w:rPr>
              <w:t>,0/</w:t>
            </w:r>
            <w:r w:rsidR="00A8781B" w:rsidRPr="00BB2263">
              <w:rPr>
                <w:sz w:val="26"/>
                <w:szCs w:val="26"/>
                <w:lang w:val="uk-UA"/>
              </w:rPr>
              <w:t>1</w:t>
            </w:r>
            <w:r w:rsidRPr="00BB2263">
              <w:rPr>
                <w:sz w:val="26"/>
                <w:szCs w:val="26"/>
                <w:lang w:val="uk-UA"/>
              </w:rPr>
              <w:t>60=</w:t>
            </w:r>
            <w:r w:rsidR="002E0D38">
              <w:rPr>
                <w:sz w:val="26"/>
                <w:szCs w:val="26"/>
                <w:lang w:val="uk-UA"/>
              </w:rPr>
              <w:t>41,88</w:t>
            </w:r>
            <w:r w:rsidRPr="00560D96">
              <w:rPr>
                <w:sz w:val="26"/>
                <w:szCs w:val="26"/>
                <w:lang w:val="uk-UA"/>
              </w:rPr>
              <w:t>грн./</w:t>
            </w:r>
            <w:proofErr w:type="spellStart"/>
            <w:r w:rsidRPr="00560D96">
              <w:rPr>
                <w:sz w:val="26"/>
                <w:szCs w:val="26"/>
                <w:lang w:val="uk-UA"/>
              </w:rPr>
              <w:t>год</w:t>
            </w:r>
            <w:proofErr w:type="spellEnd"/>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9</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Процедури отримання первинної інформації про вимоги регулювання</w:t>
            </w:r>
            <w:r w:rsidRPr="00560D96">
              <w:rPr>
                <w:rFonts w:ascii="Times New Roman" w:hAnsi="Times New Roman"/>
                <w:sz w:val="26"/>
                <w:szCs w:val="26"/>
                <w:lang w:val="uk-UA" w:eastAsia="ru-RU"/>
              </w:rPr>
              <w:br/>
            </w:r>
          </w:p>
        </w:tc>
        <w:tc>
          <w:tcPr>
            <w:tcW w:w="1914" w:type="dxa"/>
          </w:tcPr>
          <w:p w:rsidR="007C460D" w:rsidRPr="00560D96" w:rsidRDefault="007C460D" w:rsidP="002E0D38">
            <w:pPr>
              <w:spacing w:before="100" w:beforeAutospacing="1" w:after="100" w:afterAutospacing="1"/>
              <w:ind w:left="-37" w:firstLine="37"/>
              <w:jc w:val="center"/>
              <w:rPr>
                <w:rFonts w:ascii="Times New Roman" w:hAnsi="Times New Roman"/>
                <w:sz w:val="26"/>
                <w:szCs w:val="26"/>
                <w:lang w:val="uk-UA" w:eastAsia="ru-RU"/>
              </w:rPr>
            </w:pPr>
            <w:r w:rsidRPr="00560D96">
              <w:rPr>
                <w:rFonts w:ascii="Times New Roman" w:hAnsi="Times New Roman"/>
                <w:sz w:val="26"/>
                <w:szCs w:val="26"/>
                <w:lang w:eastAsia="ru-RU"/>
              </w:rPr>
              <w:t xml:space="preserve"> </w:t>
            </w:r>
            <w:r w:rsidR="00A8781B" w:rsidRPr="00560D96">
              <w:rPr>
                <w:rFonts w:ascii="Times New Roman" w:hAnsi="Times New Roman"/>
                <w:sz w:val="26"/>
                <w:szCs w:val="26"/>
                <w:lang w:val="uk-UA" w:eastAsia="ru-RU"/>
              </w:rPr>
              <w:t>1</w:t>
            </w:r>
            <w:r w:rsidRPr="00560D96">
              <w:rPr>
                <w:rFonts w:ascii="Times New Roman" w:hAnsi="Times New Roman"/>
                <w:sz w:val="26"/>
                <w:szCs w:val="26"/>
                <w:lang w:eastAsia="ru-RU"/>
              </w:rPr>
              <w:t>год*</w:t>
            </w:r>
            <w:r w:rsidR="002E0D38">
              <w:rPr>
                <w:rFonts w:ascii="Times New Roman" w:hAnsi="Times New Roman"/>
                <w:sz w:val="26"/>
                <w:szCs w:val="26"/>
                <w:lang w:val="uk-UA" w:eastAsia="ru-RU"/>
              </w:rPr>
              <w:t>41,88</w:t>
            </w:r>
            <w:r w:rsidRPr="00560D96">
              <w:rPr>
                <w:rFonts w:ascii="Times New Roman" w:hAnsi="Times New Roman"/>
                <w:sz w:val="26"/>
                <w:szCs w:val="26"/>
                <w:lang w:eastAsia="ru-RU"/>
              </w:rPr>
              <w:t xml:space="preserve"> </w:t>
            </w:r>
            <w:proofErr w:type="spellStart"/>
            <w:r w:rsidRPr="00560D96">
              <w:rPr>
                <w:rFonts w:ascii="Times New Roman" w:hAnsi="Times New Roman"/>
                <w:sz w:val="26"/>
                <w:szCs w:val="26"/>
                <w:lang w:eastAsia="ru-RU"/>
              </w:rPr>
              <w:t>грн</w:t>
            </w:r>
            <w:proofErr w:type="spellEnd"/>
            <w:r w:rsidRPr="00560D96">
              <w:rPr>
                <w:rFonts w:ascii="Times New Roman" w:hAnsi="Times New Roman"/>
                <w:sz w:val="26"/>
                <w:szCs w:val="26"/>
                <w:lang w:eastAsia="ru-RU"/>
              </w:rPr>
              <w:t xml:space="preserve">= </w:t>
            </w:r>
            <w:r w:rsidR="002E0D38">
              <w:rPr>
                <w:rFonts w:ascii="Times New Roman" w:hAnsi="Times New Roman"/>
                <w:sz w:val="26"/>
                <w:szCs w:val="26"/>
                <w:lang w:val="uk-UA" w:eastAsia="ru-RU"/>
              </w:rPr>
              <w:t>41,88</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10</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Процедури організації виконання вимог регулювання</w:t>
            </w:r>
            <w:r w:rsidR="00A8781B" w:rsidRPr="00560D96">
              <w:rPr>
                <w:rFonts w:ascii="Times New Roman" w:hAnsi="Times New Roman"/>
                <w:sz w:val="26"/>
                <w:szCs w:val="26"/>
                <w:lang w:val="uk-UA" w:eastAsia="ru-RU"/>
              </w:rPr>
              <w:t>: внесення змін до внутрішніх процедур обліку та звітності</w:t>
            </w:r>
            <w:r w:rsidRPr="00560D96">
              <w:rPr>
                <w:rFonts w:ascii="Times New Roman" w:hAnsi="Times New Roman"/>
                <w:sz w:val="26"/>
                <w:szCs w:val="26"/>
                <w:lang w:val="uk-UA" w:eastAsia="ru-RU"/>
              </w:rPr>
              <w:br/>
            </w:r>
          </w:p>
        </w:tc>
        <w:tc>
          <w:tcPr>
            <w:tcW w:w="1914" w:type="dxa"/>
          </w:tcPr>
          <w:p w:rsidR="007C460D" w:rsidRPr="00560D96" w:rsidRDefault="00A8781B" w:rsidP="002E0D38">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1</w:t>
            </w:r>
            <w:r w:rsidRPr="00560D96">
              <w:rPr>
                <w:rFonts w:ascii="Times New Roman" w:hAnsi="Times New Roman"/>
                <w:sz w:val="26"/>
                <w:szCs w:val="26"/>
                <w:lang w:eastAsia="ru-RU"/>
              </w:rPr>
              <w:t>год*</w:t>
            </w:r>
            <w:r w:rsidR="002E0D38">
              <w:rPr>
                <w:rFonts w:ascii="Times New Roman" w:hAnsi="Times New Roman"/>
                <w:sz w:val="26"/>
                <w:szCs w:val="26"/>
                <w:lang w:val="uk-UA" w:eastAsia="ru-RU"/>
              </w:rPr>
              <w:t>41,88</w:t>
            </w:r>
            <w:r w:rsidRPr="00560D96">
              <w:rPr>
                <w:rFonts w:ascii="Times New Roman" w:hAnsi="Times New Roman"/>
                <w:sz w:val="26"/>
                <w:szCs w:val="26"/>
                <w:lang w:eastAsia="ru-RU"/>
              </w:rPr>
              <w:t xml:space="preserve"> </w:t>
            </w:r>
            <w:proofErr w:type="spellStart"/>
            <w:r w:rsidRPr="00560D96">
              <w:rPr>
                <w:rFonts w:ascii="Times New Roman" w:hAnsi="Times New Roman"/>
                <w:sz w:val="26"/>
                <w:szCs w:val="26"/>
                <w:lang w:eastAsia="ru-RU"/>
              </w:rPr>
              <w:t>грн</w:t>
            </w:r>
            <w:proofErr w:type="spellEnd"/>
            <w:r w:rsidRPr="00560D96">
              <w:rPr>
                <w:rFonts w:ascii="Times New Roman" w:hAnsi="Times New Roman"/>
                <w:sz w:val="26"/>
                <w:szCs w:val="26"/>
                <w:lang w:eastAsia="ru-RU"/>
              </w:rPr>
              <w:t xml:space="preserve">= </w:t>
            </w:r>
            <w:r w:rsidR="002E0D38">
              <w:rPr>
                <w:rFonts w:ascii="Times New Roman" w:hAnsi="Times New Roman"/>
                <w:sz w:val="26"/>
                <w:szCs w:val="26"/>
                <w:lang w:val="uk-UA" w:eastAsia="ru-RU"/>
              </w:rPr>
              <w:t>41,88</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 0</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11</w:t>
            </w:r>
          </w:p>
        </w:tc>
        <w:tc>
          <w:tcPr>
            <w:tcW w:w="2444" w:type="dxa"/>
          </w:tcPr>
          <w:p w:rsidR="007C460D" w:rsidRPr="008B4A5E" w:rsidRDefault="007C460D" w:rsidP="001F118D">
            <w:pPr>
              <w:spacing w:before="100" w:beforeAutospacing="1" w:after="100" w:afterAutospacing="1"/>
              <w:rPr>
                <w:rFonts w:ascii="Times New Roman" w:hAnsi="Times New Roman"/>
                <w:sz w:val="26"/>
                <w:szCs w:val="26"/>
                <w:lang w:val="uk-UA" w:eastAsia="ru-RU"/>
              </w:rPr>
            </w:pPr>
            <w:r w:rsidRPr="008B4A5E">
              <w:rPr>
                <w:rFonts w:ascii="Times New Roman" w:hAnsi="Times New Roman"/>
                <w:sz w:val="26"/>
                <w:szCs w:val="26"/>
                <w:lang w:val="uk-UA" w:eastAsia="ru-RU"/>
              </w:rPr>
              <w:t>Процедури офіційного звітування</w:t>
            </w:r>
          </w:p>
        </w:tc>
        <w:tc>
          <w:tcPr>
            <w:tcW w:w="1914" w:type="dxa"/>
          </w:tcPr>
          <w:p w:rsidR="007C460D" w:rsidRPr="00560D96" w:rsidRDefault="007C460D" w:rsidP="002E0D38">
            <w:pPr>
              <w:jc w:val="center"/>
              <w:rPr>
                <w:rFonts w:ascii="Times New Roman" w:hAnsi="Times New Roman"/>
                <w:sz w:val="26"/>
                <w:szCs w:val="26"/>
                <w:lang w:val="uk-UA" w:eastAsia="ru-RU"/>
              </w:rPr>
            </w:pPr>
            <w:r w:rsidRPr="00560D96">
              <w:rPr>
                <w:rFonts w:ascii="Times New Roman" w:hAnsi="Times New Roman"/>
                <w:sz w:val="26"/>
                <w:szCs w:val="26"/>
                <w:lang w:val="uk-UA" w:eastAsia="ru-RU"/>
              </w:rPr>
              <w:t>0</w:t>
            </w:r>
            <w:r w:rsidR="001D01E5">
              <w:rPr>
                <w:rFonts w:ascii="Times New Roman" w:hAnsi="Times New Roman"/>
                <w:sz w:val="26"/>
                <w:szCs w:val="26"/>
                <w:lang w:val="uk-UA" w:eastAsia="ru-RU"/>
              </w:rPr>
              <w:t>,5год*</w:t>
            </w:r>
            <w:r w:rsidR="002E0D38">
              <w:rPr>
                <w:rFonts w:ascii="Times New Roman" w:hAnsi="Times New Roman"/>
                <w:sz w:val="26"/>
                <w:szCs w:val="26"/>
                <w:lang w:val="uk-UA" w:eastAsia="ru-RU"/>
              </w:rPr>
              <w:t>41,88</w:t>
            </w:r>
            <w:r w:rsidR="001D01E5">
              <w:rPr>
                <w:rFonts w:ascii="Times New Roman" w:hAnsi="Times New Roman"/>
                <w:sz w:val="26"/>
                <w:szCs w:val="26"/>
                <w:lang w:val="uk-UA" w:eastAsia="ru-RU"/>
              </w:rPr>
              <w:t>=</w:t>
            </w:r>
            <w:r w:rsidR="002E0D38">
              <w:rPr>
                <w:rFonts w:ascii="Times New Roman" w:hAnsi="Times New Roman"/>
                <w:sz w:val="26"/>
                <w:szCs w:val="26"/>
                <w:lang w:val="uk-UA" w:eastAsia="ru-RU"/>
              </w:rPr>
              <w:t>20,94</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12</w:t>
            </w:r>
          </w:p>
        </w:tc>
        <w:tc>
          <w:tcPr>
            <w:tcW w:w="2444" w:type="dxa"/>
          </w:tcPr>
          <w:p w:rsidR="007C460D" w:rsidRPr="00560D96" w:rsidRDefault="007C460D" w:rsidP="001F118D">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Процедури щодо забезпечення процесу перевірок</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 0</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7C460D">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lastRenderedPageBreak/>
              <w:t>13</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Інші процедури (уточнити)</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7C460D" w:rsidRPr="00560D96" w:rsidTr="007C460D">
        <w:tc>
          <w:tcPr>
            <w:tcW w:w="138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14</w:t>
            </w:r>
          </w:p>
        </w:tc>
        <w:tc>
          <w:tcPr>
            <w:tcW w:w="2444" w:type="dxa"/>
          </w:tcPr>
          <w:p w:rsidR="007C460D" w:rsidRPr="00560D96" w:rsidRDefault="007C460D"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Разом, гривень</w:t>
            </w:r>
            <w:r w:rsidRPr="00560D96">
              <w:rPr>
                <w:rFonts w:ascii="Times New Roman" w:hAnsi="Times New Roman"/>
                <w:sz w:val="26"/>
                <w:szCs w:val="26"/>
                <w:lang w:val="uk-UA" w:eastAsia="ru-RU"/>
              </w:rPr>
              <w:br/>
            </w:r>
            <w:r w:rsidRPr="00560D96">
              <w:rPr>
                <w:rFonts w:ascii="Times New Roman" w:hAnsi="Times New Roman"/>
                <w:i/>
                <w:iCs/>
                <w:sz w:val="26"/>
                <w:szCs w:val="26"/>
                <w:lang w:val="uk-UA" w:eastAsia="ru-RU"/>
              </w:rPr>
              <w:t>Формула:</w:t>
            </w:r>
            <w:r w:rsidRPr="00560D96">
              <w:rPr>
                <w:rFonts w:ascii="Times New Roman" w:hAnsi="Times New Roman"/>
                <w:sz w:val="26"/>
                <w:szCs w:val="26"/>
                <w:lang w:val="uk-UA" w:eastAsia="ru-RU"/>
              </w:rPr>
              <w:br/>
            </w:r>
            <w:r w:rsidRPr="00560D96">
              <w:rPr>
                <w:rFonts w:ascii="Times New Roman" w:hAnsi="Times New Roman"/>
                <w:i/>
                <w:iCs/>
                <w:sz w:val="26"/>
                <w:szCs w:val="26"/>
                <w:lang w:val="uk-UA" w:eastAsia="ru-RU"/>
              </w:rPr>
              <w:t>(сума рядків 9 + 10 + 11 + 12 + 13)</w:t>
            </w:r>
          </w:p>
        </w:tc>
        <w:tc>
          <w:tcPr>
            <w:tcW w:w="1914" w:type="dxa"/>
          </w:tcPr>
          <w:p w:rsidR="007C460D" w:rsidRPr="00560D96" w:rsidRDefault="002E0D38" w:rsidP="006431FF">
            <w:pPr>
              <w:spacing w:before="100" w:beforeAutospacing="1" w:after="100" w:afterAutospacing="1"/>
              <w:jc w:val="center"/>
              <w:rPr>
                <w:rFonts w:ascii="Times New Roman" w:hAnsi="Times New Roman"/>
                <w:sz w:val="26"/>
                <w:szCs w:val="26"/>
                <w:lang w:val="uk-UA" w:eastAsia="ru-RU"/>
              </w:rPr>
            </w:pPr>
            <w:r>
              <w:rPr>
                <w:rFonts w:ascii="Times New Roman" w:hAnsi="Times New Roman"/>
                <w:sz w:val="26"/>
                <w:szCs w:val="26"/>
                <w:lang w:val="uk-UA" w:eastAsia="ru-RU"/>
              </w:rPr>
              <w:t>104,7</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Х</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0 </w:t>
            </w:r>
          </w:p>
        </w:tc>
      </w:tr>
      <w:tr w:rsidR="00A8781B" w:rsidRPr="00560D96" w:rsidTr="00195138">
        <w:tc>
          <w:tcPr>
            <w:tcW w:w="1384" w:type="dxa"/>
          </w:tcPr>
          <w:p w:rsidR="00A8781B" w:rsidRPr="00560D96" w:rsidRDefault="00A8781B"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15</w:t>
            </w:r>
          </w:p>
        </w:tc>
        <w:tc>
          <w:tcPr>
            <w:tcW w:w="2444" w:type="dxa"/>
          </w:tcPr>
          <w:p w:rsidR="00A8781B" w:rsidRPr="00560D96" w:rsidRDefault="00A8781B" w:rsidP="006431FF">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Кількість суб'єктів малого підприємництва, що повинні виконати вимоги регулювання, одиниць</w:t>
            </w:r>
          </w:p>
        </w:tc>
        <w:tc>
          <w:tcPr>
            <w:tcW w:w="5743" w:type="dxa"/>
            <w:gridSpan w:val="3"/>
          </w:tcPr>
          <w:p w:rsidR="00A8781B" w:rsidRPr="00560D96" w:rsidRDefault="002B7898" w:rsidP="006431FF">
            <w:pPr>
              <w:spacing w:before="100" w:beforeAutospacing="1" w:after="100" w:afterAutospacing="1"/>
              <w:jc w:val="center"/>
              <w:rPr>
                <w:rFonts w:ascii="Times New Roman" w:hAnsi="Times New Roman"/>
                <w:sz w:val="26"/>
                <w:szCs w:val="26"/>
                <w:lang w:val="uk-UA" w:eastAsia="ru-RU"/>
              </w:rPr>
            </w:pPr>
            <w:r>
              <w:rPr>
                <w:rFonts w:ascii="Times New Roman" w:hAnsi="Times New Roman"/>
                <w:sz w:val="26"/>
                <w:szCs w:val="26"/>
                <w:lang w:val="uk-UA" w:eastAsia="ru-RU"/>
              </w:rPr>
              <w:t>750</w:t>
            </w:r>
          </w:p>
          <w:p w:rsidR="00A8781B" w:rsidRPr="00560D96" w:rsidRDefault="00A8781B" w:rsidP="006431FF">
            <w:pPr>
              <w:spacing w:before="100" w:beforeAutospacing="1" w:after="100" w:afterAutospacing="1"/>
              <w:jc w:val="center"/>
              <w:rPr>
                <w:rFonts w:ascii="Times New Roman" w:hAnsi="Times New Roman"/>
                <w:sz w:val="26"/>
                <w:szCs w:val="26"/>
                <w:lang w:val="uk-UA" w:eastAsia="ru-RU"/>
              </w:rPr>
            </w:pPr>
          </w:p>
        </w:tc>
      </w:tr>
      <w:tr w:rsidR="007C460D" w:rsidRPr="00560D96" w:rsidTr="007C460D">
        <w:tc>
          <w:tcPr>
            <w:tcW w:w="1384" w:type="dxa"/>
          </w:tcPr>
          <w:p w:rsidR="007C460D" w:rsidRPr="00560D96" w:rsidRDefault="007C460D" w:rsidP="007C460D">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16</w:t>
            </w:r>
          </w:p>
        </w:tc>
        <w:tc>
          <w:tcPr>
            <w:tcW w:w="2444" w:type="dxa"/>
          </w:tcPr>
          <w:p w:rsidR="007C460D" w:rsidRPr="00560D96" w:rsidRDefault="007C460D" w:rsidP="002B7898">
            <w:pPr>
              <w:spacing w:before="100" w:beforeAutospacing="1" w:after="100" w:afterAutospacing="1"/>
              <w:rPr>
                <w:rFonts w:ascii="Times New Roman" w:hAnsi="Times New Roman"/>
                <w:sz w:val="26"/>
                <w:szCs w:val="26"/>
                <w:lang w:val="uk-UA" w:eastAsia="ru-RU"/>
              </w:rPr>
            </w:pPr>
            <w:r w:rsidRPr="00560D96">
              <w:rPr>
                <w:rFonts w:ascii="Times New Roman" w:hAnsi="Times New Roman"/>
                <w:sz w:val="26"/>
                <w:szCs w:val="26"/>
                <w:lang w:val="uk-UA" w:eastAsia="ru-RU"/>
              </w:rPr>
              <w:t>Сумарно, гривень</w:t>
            </w:r>
          </w:p>
        </w:tc>
        <w:tc>
          <w:tcPr>
            <w:tcW w:w="1914" w:type="dxa"/>
          </w:tcPr>
          <w:p w:rsidR="007C460D" w:rsidRPr="00560D96" w:rsidRDefault="002B7898" w:rsidP="006431FF">
            <w:pPr>
              <w:spacing w:before="100" w:beforeAutospacing="1" w:after="100" w:afterAutospacing="1"/>
              <w:jc w:val="center"/>
              <w:rPr>
                <w:rFonts w:ascii="Times New Roman" w:hAnsi="Times New Roman"/>
                <w:sz w:val="26"/>
                <w:szCs w:val="26"/>
                <w:lang w:val="uk-UA" w:eastAsia="ru-RU"/>
              </w:rPr>
            </w:pPr>
            <w:r>
              <w:rPr>
                <w:rFonts w:ascii="Times New Roman" w:hAnsi="Times New Roman"/>
                <w:sz w:val="26"/>
                <w:szCs w:val="26"/>
                <w:lang w:val="uk-UA" w:eastAsia="ru-RU"/>
              </w:rPr>
              <w:t>78525</w:t>
            </w:r>
          </w:p>
        </w:tc>
        <w:tc>
          <w:tcPr>
            <w:tcW w:w="1914"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Х</w:t>
            </w:r>
          </w:p>
        </w:tc>
        <w:tc>
          <w:tcPr>
            <w:tcW w:w="1915" w:type="dxa"/>
          </w:tcPr>
          <w:p w:rsidR="007C460D" w:rsidRPr="00560D96" w:rsidRDefault="007C460D" w:rsidP="006431FF">
            <w:pPr>
              <w:spacing w:before="100" w:beforeAutospacing="1" w:after="100" w:afterAutospacing="1"/>
              <w:jc w:val="center"/>
              <w:rPr>
                <w:rFonts w:ascii="Times New Roman" w:hAnsi="Times New Roman"/>
                <w:sz w:val="26"/>
                <w:szCs w:val="26"/>
                <w:lang w:val="uk-UA" w:eastAsia="ru-RU"/>
              </w:rPr>
            </w:pPr>
            <w:r w:rsidRPr="00560D96">
              <w:rPr>
                <w:rFonts w:ascii="Times New Roman" w:hAnsi="Times New Roman"/>
                <w:sz w:val="26"/>
                <w:szCs w:val="26"/>
                <w:lang w:val="uk-UA" w:eastAsia="ru-RU"/>
              </w:rPr>
              <w:t>0</w:t>
            </w:r>
          </w:p>
        </w:tc>
      </w:tr>
    </w:tbl>
    <w:p w:rsidR="00A23833" w:rsidRDefault="00CB6DA5" w:rsidP="00255B45">
      <w:pPr>
        <w:pStyle w:val="a3"/>
        <w:spacing w:before="120" w:beforeAutospacing="0" w:after="120" w:afterAutospacing="0"/>
        <w:jc w:val="center"/>
        <w:rPr>
          <w:sz w:val="26"/>
          <w:szCs w:val="26"/>
          <w:lang w:val="uk-UA"/>
        </w:rPr>
      </w:pPr>
      <w:r w:rsidRPr="00560D96">
        <w:rPr>
          <w:sz w:val="26"/>
          <w:szCs w:val="26"/>
          <w:lang w:val="uk-UA"/>
        </w:rPr>
        <w:t>* Всі розрахунки проведені згідно даних, які були отримані від суб'єктів підприємництва.</w:t>
      </w:r>
    </w:p>
    <w:p w:rsidR="00081F04" w:rsidRPr="00560D96" w:rsidRDefault="00081F04" w:rsidP="00255B45">
      <w:pPr>
        <w:pStyle w:val="a3"/>
        <w:spacing w:before="120" w:beforeAutospacing="0" w:after="120" w:afterAutospacing="0"/>
        <w:jc w:val="center"/>
        <w:rPr>
          <w:b/>
          <w:sz w:val="26"/>
          <w:szCs w:val="26"/>
          <w:lang w:val="uk-UA"/>
        </w:rPr>
      </w:pPr>
    </w:p>
    <w:p w:rsidR="00A23833" w:rsidRPr="00560D96" w:rsidRDefault="007F317F" w:rsidP="0075268F">
      <w:pPr>
        <w:pStyle w:val="a3"/>
        <w:spacing w:before="120" w:beforeAutospacing="0" w:after="120" w:afterAutospacing="0"/>
        <w:jc w:val="center"/>
        <w:rPr>
          <w:b/>
          <w:sz w:val="26"/>
          <w:szCs w:val="26"/>
          <w:lang w:val="uk-UA"/>
        </w:rPr>
      </w:pPr>
      <w:r w:rsidRPr="00560D96">
        <w:rPr>
          <w:b/>
          <w:sz w:val="26"/>
          <w:szCs w:val="26"/>
          <w:lang w:val="uk-UA"/>
        </w:rPr>
        <w:t xml:space="preserve">Бюджетні витрати </w:t>
      </w:r>
      <w:r w:rsidR="00A23833" w:rsidRPr="00560D96">
        <w:rPr>
          <w:b/>
          <w:sz w:val="26"/>
          <w:szCs w:val="26"/>
          <w:lang w:val="uk-UA"/>
        </w:rPr>
        <w:t>на адміністрування регулювання для суб'єктів великого і середнього підприємництва</w:t>
      </w:r>
    </w:p>
    <w:p w:rsidR="0038766D" w:rsidRPr="00560D96" w:rsidRDefault="0038766D" w:rsidP="00081F04">
      <w:pPr>
        <w:pStyle w:val="a3"/>
        <w:spacing w:before="120" w:beforeAutospacing="0" w:after="120" w:afterAutospacing="0"/>
        <w:ind w:firstLine="708"/>
        <w:jc w:val="both"/>
        <w:rPr>
          <w:sz w:val="26"/>
          <w:szCs w:val="26"/>
          <w:lang w:val="uk-UA"/>
        </w:rPr>
      </w:pPr>
      <w:r w:rsidRPr="00560D96">
        <w:rPr>
          <w:sz w:val="26"/>
          <w:szCs w:val="26"/>
          <w:lang w:val="uk-UA"/>
        </w:rPr>
        <w:t>Бюджетні витрати не підлягають розрахунку, оскільки встановлені нормами Податкового кодексу України.</w:t>
      </w:r>
    </w:p>
    <w:p w:rsidR="00255B45" w:rsidRPr="00560D96" w:rsidRDefault="0075268F" w:rsidP="00255B45">
      <w:pPr>
        <w:pStyle w:val="a3"/>
        <w:jc w:val="both"/>
        <w:rPr>
          <w:sz w:val="26"/>
          <w:szCs w:val="26"/>
          <w:lang w:val="uk-UA"/>
        </w:rPr>
      </w:pPr>
      <w:r w:rsidRPr="00560D96">
        <w:rPr>
          <w:sz w:val="26"/>
          <w:szCs w:val="26"/>
          <w:lang w:val="uk-UA"/>
        </w:rPr>
        <w:t>4</w:t>
      </w:r>
      <w:r w:rsidR="00255B45" w:rsidRPr="00560D96">
        <w:rPr>
          <w:sz w:val="26"/>
          <w:szCs w:val="26"/>
          <w:lang w:val="uk-UA"/>
        </w:rPr>
        <w:t>. Розрахунок сумарних витрат суб'єктів малого підприємництва, що виникають на виконання вимог регулювання</w:t>
      </w:r>
    </w:p>
    <w:tbl>
      <w:tblPr>
        <w:tblStyle w:val="a9"/>
        <w:tblW w:w="9180" w:type="dxa"/>
        <w:tblLook w:val="04A0" w:firstRow="1" w:lastRow="0" w:firstColumn="1" w:lastColumn="0" w:noHBand="0" w:noVBand="1"/>
      </w:tblPr>
      <w:tblGrid>
        <w:gridCol w:w="1574"/>
        <w:gridCol w:w="4470"/>
        <w:gridCol w:w="2338"/>
        <w:gridCol w:w="798"/>
      </w:tblGrid>
      <w:tr w:rsidR="0038766D" w:rsidRPr="00560D96" w:rsidTr="00A8781B">
        <w:tc>
          <w:tcPr>
            <w:tcW w:w="1520" w:type="dxa"/>
          </w:tcPr>
          <w:p w:rsidR="0038766D" w:rsidRPr="00560D96" w:rsidRDefault="0038766D" w:rsidP="006431FF">
            <w:pPr>
              <w:pStyle w:val="a3"/>
              <w:jc w:val="center"/>
              <w:rPr>
                <w:sz w:val="26"/>
                <w:szCs w:val="26"/>
                <w:lang w:val="uk-UA"/>
              </w:rPr>
            </w:pPr>
            <w:r w:rsidRPr="00560D96">
              <w:rPr>
                <w:sz w:val="26"/>
                <w:szCs w:val="26"/>
                <w:lang w:val="uk-UA"/>
              </w:rPr>
              <w:t>Порядковий номер</w:t>
            </w:r>
          </w:p>
        </w:tc>
        <w:tc>
          <w:tcPr>
            <w:tcW w:w="4546" w:type="dxa"/>
          </w:tcPr>
          <w:p w:rsidR="0038766D" w:rsidRPr="00560D96" w:rsidRDefault="0038766D" w:rsidP="006431FF">
            <w:pPr>
              <w:pStyle w:val="a3"/>
              <w:jc w:val="center"/>
              <w:rPr>
                <w:sz w:val="26"/>
                <w:szCs w:val="26"/>
                <w:lang w:val="uk-UA"/>
              </w:rPr>
            </w:pPr>
            <w:r w:rsidRPr="00560D96">
              <w:rPr>
                <w:sz w:val="26"/>
                <w:szCs w:val="26"/>
                <w:lang w:val="uk-UA"/>
              </w:rPr>
              <w:t>Показник</w:t>
            </w:r>
          </w:p>
        </w:tc>
        <w:tc>
          <w:tcPr>
            <w:tcW w:w="2361" w:type="dxa"/>
          </w:tcPr>
          <w:p w:rsidR="0038766D" w:rsidRPr="00560D96" w:rsidRDefault="0038766D" w:rsidP="006431FF">
            <w:pPr>
              <w:pStyle w:val="a3"/>
              <w:jc w:val="center"/>
              <w:rPr>
                <w:sz w:val="26"/>
                <w:szCs w:val="26"/>
                <w:lang w:val="uk-UA"/>
              </w:rPr>
            </w:pPr>
            <w:r w:rsidRPr="00560D96">
              <w:rPr>
                <w:sz w:val="26"/>
                <w:szCs w:val="26"/>
                <w:lang w:val="uk-UA"/>
              </w:rPr>
              <w:t>Перший рік регулювання (стартовий), гривень</w:t>
            </w:r>
          </w:p>
        </w:tc>
        <w:tc>
          <w:tcPr>
            <w:tcW w:w="753" w:type="dxa"/>
          </w:tcPr>
          <w:p w:rsidR="0038766D" w:rsidRPr="00560D96" w:rsidRDefault="0038766D" w:rsidP="0038766D">
            <w:pPr>
              <w:pStyle w:val="a3"/>
              <w:jc w:val="center"/>
              <w:rPr>
                <w:sz w:val="26"/>
                <w:szCs w:val="26"/>
                <w:lang w:val="uk-UA"/>
              </w:rPr>
            </w:pPr>
            <w:r w:rsidRPr="00560D96">
              <w:rPr>
                <w:sz w:val="26"/>
                <w:szCs w:val="26"/>
                <w:lang w:val="uk-UA"/>
              </w:rPr>
              <w:t>За п’ять років</w:t>
            </w:r>
          </w:p>
        </w:tc>
      </w:tr>
      <w:tr w:rsidR="0038766D" w:rsidRPr="00560D96" w:rsidTr="00A8781B">
        <w:tc>
          <w:tcPr>
            <w:tcW w:w="1520" w:type="dxa"/>
          </w:tcPr>
          <w:p w:rsidR="0038766D" w:rsidRPr="00560D96" w:rsidRDefault="0038766D" w:rsidP="006431FF">
            <w:pPr>
              <w:pStyle w:val="a3"/>
              <w:jc w:val="center"/>
              <w:rPr>
                <w:sz w:val="26"/>
                <w:szCs w:val="26"/>
                <w:lang w:val="uk-UA"/>
              </w:rPr>
            </w:pPr>
            <w:r w:rsidRPr="00560D96">
              <w:rPr>
                <w:sz w:val="26"/>
                <w:szCs w:val="26"/>
                <w:lang w:val="uk-UA"/>
              </w:rPr>
              <w:t>1</w:t>
            </w:r>
          </w:p>
        </w:tc>
        <w:tc>
          <w:tcPr>
            <w:tcW w:w="4546" w:type="dxa"/>
          </w:tcPr>
          <w:p w:rsidR="0038766D" w:rsidRPr="00560D96" w:rsidRDefault="0038766D" w:rsidP="006431FF">
            <w:pPr>
              <w:pStyle w:val="a3"/>
              <w:rPr>
                <w:sz w:val="26"/>
                <w:szCs w:val="26"/>
                <w:lang w:val="uk-UA"/>
              </w:rPr>
            </w:pPr>
            <w:r w:rsidRPr="00560D96">
              <w:rPr>
                <w:sz w:val="26"/>
                <w:szCs w:val="26"/>
                <w:lang w:val="uk-UA"/>
              </w:rPr>
              <w:t>Оцінка "прямих" витрат суб'єктів малого підприємництва на виконання регулювання</w:t>
            </w:r>
          </w:p>
        </w:tc>
        <w:tc>
          <w:tcPr>
            <w:tcW w:w="2361" w:type="dxa"/>
          </w:tcPr>
          <w:p w:rsidR="0038766D" w:rsidRPr="002B7898" w:rsidRDefault="002B7898" w:rsidP="00634526">
            <w:pPr>
              <w:pStyle w:val="a3"/>
              <w:jc w:val="center"/>
              <w:rPr>
                <w:color w:val="FF0000"/>
                <w:sz w:val="26"/>
                <w:szCs w:val="26"/>
                <w:lang w:val="uk-UA"/>
              </w:rPr>
            </w:pPr>
            <w:r w:rsidRPr="002B7898">
              <w:rPr>
                <w:sz w:val="26"/>
                <w:szCs w:val="26"/>
                <w:lang w:val="uk-UA"/>
              </w:rPr>
              <w:t>9203590,00</w:t>
            </w:r>
          </w:p>
        </w:tc>
        <w:tc>
          <w:tcPr>
            <w:tcW w:w="753" w:type="dxa"/>
          </w:tcPr>
          <w:p w:rsidR="0038766D" w:rsidRPr="00560D96" w:rsidRDefault="0038766D" w:rsidP="0038766D">
            <w:pPr>
              <w:pStyle w:val="a3"/>
              <w:jc w:val="center"/>
              <w:rPr>
                <w:sz w:val="26"/>
                <w:szCs w:val="26"/>
                <w:lang w:val="uk-UA"/>
              </w:rPr>
            </w:pPr>
            <w:r w:rsidRPr="00560D96">
              <w:rPr>
                <w:sz w:val="26"/>
                <w:szCs w:val="26"/>
                <w:lang w:val="uk-UA"/>
              </w:rPr>
              <w:t>0</w:t>
            </w:r>
          </w:p>
        </w:tc>
      </w:tr>
      <w:tr w:rsidR="0038766D" w:rsidRPr="00560D96" w:rsidTr="00A8781B">
        <w:tc>
          <w:tcPr>
            <w:tcW w:w="1520" w:type="dxa"/>
          </w:tcPr>
          <w:p w:rsidR="0038766D" w:rsidRPr="00560D96" w:rsidRDefault="0038766D" w:rsidP="006431FF">
            <w:pPr>
              <w:pStyle w:val="a3"/>
              <w:jc w:val="center"/>
              <w:rPr>
                <w:sz w:val="26"/>
                <w:szCs w:val="26"/>
                <w:lang w:val="uk-UA"/>
              </w:rPr>
            </w:pPr>
            <w:r w:rsidRPr="00560D96">
              <w:rPr>
                <w:sz w:val="26"/>
                <w:szCs w:val="26"/>
                <w:lang w:val="uk-UA"/>
              </w:rPr>
              <w:t>2</w:t>
            </w:r>
          </w:p>
        </w:tc>
        <w:tc>
          <w:tcPr>
            <w:tcW w:w="4546" w:type="dxa"/>
          </w:tcPr>
          <w:p w:rsidR="0038766D" w:rsidRPr="00560D96" w:rsidRDefault="0038766D" w:rsidP="006431FF">
            <w:pPr>
              <w:pStyle w:val="a3"/>
              <w:rPr>
                <w:sz w:val="26"/>
                <w:szCs w:val="26"/>
                <w:lang w:val="uk-UA"/>
              </w:rPr>
            </w:pPr>
            <w:r w:rsidRPr="00560D96">
              <w:rPr>
                <w:sz w:val="26"/>
                <w:szCs w:val="26"/>
                <w:lang w:val="uk-UA"/>
              </w:rPr>
              <w:t>Оцінка вартості адміністративних процедур для суб'єктів малого підприємництва щодо виконання регулювання та звітування</w:t>
            </w:r>
          </w:p>
        </w:tc>
        <w:tc>
          <w:tcPr>
            <w:tcW w:w="2361" w:type="dxa"/>
          </w:tcPr>
          <w:p w:rsidR="0038766D" w:rsidRPr="002B7898" w:rsidRDefault="002B7898" w:rsidP="00634526">
            <w:pPr>
              <w:pStyle w:val="a3"/>
              <w:jc w:val="center"/>
              <w:rPr>
                <w:color w:val="FF0000"/>
                <w:sz w:val="26"/>
                <w:szCs w:val="26"/>
                <w:lang w:val="uk-UA"/>
              </w:rPr>
            </w:pPr>
            <w:r w:rsidRPr="002B7898">
              <w:rPr>
                <w:sz w:val="26"/>
                <w:szCs w:val="26"/>
                <w:lang w:val="uk-UA"/>
              </w:rPr>
              <w:t>78525,00</w:t>
            </w:r>
          </w:p>
        </w:tc>
        <w:tc>
          <w:tcPr>
            <w:tcW w:w="753" w:type="dxa"/>
          </w:tcPr>
          <w:p w:rsidR="0038766D" w:rsidRPr="00560D96" w:rsidRDefault="0038766D" w:rsidP="0038766D">
            <w:pPr>
              <w:pStyle w:val="a3"/>
              <w:jc w:val="center"/>
              <w:rPr>
                <w:sz w:val="26"/>
                <w:szCs w:val="26"/>
                <w:lang w:val="uk-UA"/>
              </w:rPr>
            </w:pPr>
            <w:r w:rsidRPr="00560D96">
              <w:rPr>
                <w:sz w:val="26"/>
                <w:szCs w:val="26"/>
                <w:lang w:val="uk-UA"/>
              </w:rPr>
              <w:t>0</w:t>
            </w:r>
          </w:p>
        </w:tc>
      </w:tr>
      <w:tr w:rsidR="0038766D" w:rsidRPr="00560D96" w:rsidTr="00A8781B">
        <w:tc>
          <w:tcPr>
            <w:tcW w:w="1520" w:type="dxa"/>
          </w:tcPr>
          <w:p w:rsidR="0038766D" w:rsidRPr="00560D96" w:rsidRDefault="0038766D" w:rsidP="006431FF">
            <w:pPr>
              <w:pStyle w:val="a3"/>
              <w:jc w:val="center"/>
              <w:rPr>
                <w:sz w:val="26"/>
                <w:szCs w:val="26"/>
                <w:lang w:val="uk-UA"/>
              </w:rPr>
            </w:pPr>
            <w:r w:rsidRPr="00560D96">
              <w:rPr>
                <w:sz w:val="26"/>
                <w:szCs w:val="26"/>
                <w:lang w:val="uk-UA"/>
              </w:rPr>
              <w:t>3</w:t>
            </w:r>
          </w:p>
        </w:tc>
        <w:tc>
          <w:tcPr>
            <w:tcW w:w="4546" w:type="dxa"/>
          </w:tcPr>
          <w:p w:rsidR="0038766D" w:rsidRPr="00560D96" w:rsidRDefault="0038766D" w:rsidP="006431FF">
            <w:pPr>
              <w:pStyle w:val="a3"/>
              <w:rPr>
                <w:sz w:val="26"/>
                <w:szCs w:val="26"/>
                <w:lang w:val="uk-UA"/>
              </w:rPr>
            </w:pPr>
            <w:r w:rsidRPr="00560D96">
              <w:rPr>
                <w:sz w:val="26"/>
                <w:szCs w:val="26"/>
                <w:lang w:val="uk-UA"/>
              </w:rPr>
              <w:t>Сумарні витрати малого підприємництва на виконання запланованого регулювання</w:t>
            </w:r>
          </w:p>
        </w:tc>
        <w:tc>
          <w:tcPr>
            <w:tcW w:w="2361" w:type="dxa"/>
          </w:tcPr>
          <w:p w:rsidR="0038766D" w:rsidRPr="002B7898" w:rsidRDefault="002B7898" w:rsidP="001D01E5">
            <w:pPr>
              <w:pStyle w:val="a3"/>
              <w:jc w:val="center"/>
              <w:rPr>
                <w:color w:val="FF0000"/>
                <w:sz w:val="26"/>
                <w:szCs w:val="26"/>
                <w:lang w:val="uk-UA"/>
              </w:rPr>
            </w:pPr>
            <w:r w:rsidRPr="002B7898">
              <w:rPr>
                <w:sz w:val="26"/>
                <w:szCs w:val="26"/>
                <w:lang w:val="uk-UA"/>
              </w:rPr>
              <w:t>9282115,00</w:t>
            </w:r>
          </w:p>
        </w:tc>
        <w:tc>
          <w:tcPr>
            <w:tcW w:w="753" w:type="dxa"/>
          </w:tcPr>
          <w:p w:rsidR="0038766D" w:rsidRPr="00560D96" w:rsidRDefault="0038766D" w:rsidP="0038766D">
            <w:pPr>
              <w:pStyle w:val="a3"/>
              <w:jc w:val="center"/>
              <w:rPr>
                <w:sz w:val="26"/>
                <w:szCs w:val="26"/>
                <w:lang w:val="uk-UA"/>
              </w:rPr>
            </w:pPr>
            <w:r w:rsidRPr="00560D96">
              <w:rPr>
                <w:sz w:val="26"/>
                <w:szCs w:val="26"/>
                <w:lang w:val="uk-UA"/>
              </w:rPr>
              <w:t>0</w:t>
            </w:r>
          </w:p>
        </w:tc>
      </w:tr>
      <w:tr w:rsidR="0038766D" w:rsidRPr="00560D96" w:rsidTr="00A8781B">
        <w:tc>
          <w:tcPr>
            <w:tcW w:w="1520" w:type="dxa"/>
          </w:tcPr>
          <w:p w:rsidR="0038766D" w:rsidRPr="00560D96" w:rsidRDefault="0038766D" w:rsidP="006431FF">
            <w:pPr>
              <w:pStyle w:val="a3"/>
              <w:jc w:val="center"/>
              <w:rPr>
                <w:sz w:val="26"/>
                <w:szCs w:val="26"/>
                <w:lang w:val="uk-UA"/>
              </w:rPr>
            </w:pPr>
            <w:r w:rsidRPr="00560D96">
              <w:rPr>
                <w:sz w:val="26"/>
                <w:szCs w:val="26"/>
                <w:lang w:val="uk-UA"/>
              </w:rPr>
              <w:t>4</w:t>
            </w:r>
          </w:p>
        </w:tc>
        <w:tc>
          <w:tcPr>
            <w:tcW w:w="4546" w:type="dxa"/>
          </w:tcPr>
          <w:p w:rsidR="0038766D" w:rsidRPr="00560D96" w:rsidRDefault="0038766D" w:rsidP="006431FF">
            <w:pPr>
              <w:pStyle w:val="a3"/>
              <w:rPr>
                <w:sz w:val="26"/>
                <w:szCs w:val="26"/>
                <w:lang w:val="uk-UA"/>
              </w:rPr>
            </w:pPr>
            <w:r w:rsidRPr="00560D96">
              <w:rPr>
                <w:sz w:val="26"/>
                <w:szCs w:val="26"/>
                <w:lang w:val="uk-UA"/>
              </w:rPr>
              <w:t>Бюджетні витрати на адміністрування регулювання суб'єктів малого підприємництва</w:t>
            </w:r>
          </w:p>
        </w:tc>
        <w:tc>
          <w:tcPr>
            <w:tcW w:w="2361" w:type="dxa"/>
          </w:tcPr>
          <w:p w:rsidR="0038766D" w:rsidRPr="002B7898" w:rsidRDefault="0038766D" w:rsidP="00634526">
            <w:pPr>
              <w:pStyle w:val="a3"/>
              <w:jc w:val="center"/>
              <w:rPr>
                <w:color w:val="FF0000"/>
                <w:sz w:val="26"/>
                <w:szCs w:val="26"/>
                <w:lang w:val="uk-UA"/>
              </w:rPr>
            </w:pPr>
            <w:r w:rsidRPr="002B7898">
              <w:rPr>
                <w:sz w:val="26"/>
                <w:szCs w:val="26"/>
                <w:lang w:val="uk-UA"/>
              </w:rPr>
              <w:t>0</w:t>
            </w:r>
          </w:p>
        </w:tc>
        <w:tc>
          <w:tcPr>
            <w:tcW w:w="753" w:type="dxa"/>
          </w:tcPr>
          <w:p w:rsidR="0038766D" w:rsidRPr="00560D96" w:rsidRDefault="0038766D" w:rsidP="0038766D">
            <w:pPr>
              <w:pStyle w:val="a3"/>
              <w:jc w:val="center"/>
              <w:rPr>
                <w:sz w:val="26"/>
                <w:szCs w:val="26"/>
                <w:lang w:val="uk-UA"/>
              </w:rPr>
            </w:pPr>
            <w:r w:rsidRPr="00560D96">
              <w:rPr>
                <w:sz w:val="26"/>
                <w:szCs w:val="26"/>
                <w:lang w:val="uk-UA"/>
              </w:rPr>
              <w:t>0</w:t>
            </w:r>
          </w:p>
        </w:tc>
      </w:tr>
      <w:tr w:rsidR="00A8781B" w:rsidRPr="00560D96" w:rsidTr="00A8781B">
        <w:tc>
          <w:tcPr>
            <w:tcW w:w="1520" w:type="dxa"/>
          </w:tcPr>
          <w:p w:rsidR="00A8781B" w:rsidRPr="00560D96" w:rsidRDefault="00A8781B" w:rsidP="006431FF">
            <w:pPr>
              <w:pStyle w:val="a3"/>
              <w:jc w:val="center"/>
              <w:rPr>
                <w:sz w:val="26"/>
                <w:szCs w:val="26"/>
                <w:lang w:val="uk-UA"/>
              </w:rPr>
            </w:pPr>
            <w:r w:rsidRPr="00560D96">
              <w:rPr>
                <w:sz w:val="26"/>
                <w:szCs w:val="26"/>
                <w:lang w:val="uk-UA"/>
              </w:rPr>
              <w:t>5</w:t>
            </w:r>
          </w:p>
        </w:tc>
        <w:tc>
          <w:tcPr>
            <w:tcW w:w="4546" w:type="dxa"/>
          </w:tcPr>
          <w:p w:rsidR="00A8781B" w:rsidRPr="00560D96" w:rsidRDefault="00A8781B" w:rsidP="006431FF">
            <w:pPr>
              <w:pStyle w:val="a3"/>
              <w:rPr>
                <w:sz w:val="26"/>
                <w:szCs w:val="26"/>
                <w:lang w:val="uk-UA"/>
              </w:rPr>
            </w:pPr>
            <w:r w:rsidRPr="00560D96">
              <w:rPr>
                <w:sz w:val="26"/>
                <w:szCs w:val="26"/>
                <w:lang w:val="uk-UA"/>
              </w:rPr>
              <w:t>Сумарні витрати на виконання запланованого регулювання</w:t>
            </w:r>
          </w:p>
        </w:tc>
        <w:tc>
          <w:tcPr>
            <w:tcW w:w="2361" w:type="dxa"/>
          </w:tcPr>
          <w:p w:rsidR="00A8781B" w:rsidRPr="002B7898" w:rsidRDefault="002B7898" w:rsidP="00195138">
            <w:pPr>
              <w:pStyle w:val="a3"/>
              <w:jc w:val="center"/>
              <w:rPr>
                <w:color w:val="FF0000"/>
                <w:sz w:val="26"/>
                <w:szCs w:val="26"/>
                <w:lang w:val="uk-UA"/>
              </w:rPr>
            </w:pPr>
            <w:r w:rsidRPr="002B7898">
              <w:rPr>
                <w:sz w:val="26"/>
                <w:szCs w:val="26"/>
                <w:lang w:val="uk-UA"/>
              </w:rPr>
              <w:t>9282115,00</w:t>
            </w:r>
          </w:p>
        </w:tc>
        <w:tc>
          <w:tcPr>
            <w:tcW w:w="753" w:type="dxa"/>
          </w:tcPr>
          <w:p w:rsidR="00A8781B" w:rsidRPr="00560D96" w:rsidRDefault="00A8781B" w:rsidP="00195138">
            <w:pPr>
              <w:pStyle w:val="a3"/>
              <w:jc w:val="center"/>
              <w:rPr>
                <w:sz w:val="26"/>
                <w:szCs w:val="26"/>
                <w:lang w:val="uk-UA"/>
              </w:rPr>
            </w:pPr>
            <w:r w:rsidRPr="00560D96">
              <w:rPr>
                <w:sz w:val="26"/>
                <w:szCs w:val="26"/>
                <w:lang w:val="uk-UA"/>
              </w:rPr>
              <w:t>0</w:t>
            </w:r>
          </w:p>
        </w:tc>
      </w:tr>
    </w:tbl>
    <w:p w:rsidR="00255B45" w:rsidRPr="00560D96" w:rsidRDefault="0075268F" w:rsidP="00807D71">
      <w:pPr>
        <w:pStyle w:val="a3"/>
        <w:spacing w:before="0" w:beforeAutospacing="0" w:after="0" w:afterAutospacing="0"/>
        <w:ind w:firstLine="709"/>
        <w:jc w:val="both"/>
        <w:rPr>
          <w:sz w:val="26"/>
          <w:szCs w:val="26"/>
          <w:lang w:val="uk-UA"/>
        </w:rPr>
      </w:pPr>
      <w:r w:rsidRPr="00560D96">
        <w:rPr>
          <w:sz w:val="26"/>
          <w:szCs w:val="26"/>
          <w:lang w:val="uk-UA"/>
        </w:rPr>
        <w:lastRenderedPageBreak/>
        <w:t>5</w:t>
      </w:r>
      <w:r w:rsidR="00255B45" w:rsidRPr="00560D96">
        <w:rPr>
          <w:sz w:val="26"/>
          <w:szCs w:val="26"/>
          <w:lang w:val="uk-UA"/>
        </w:rPr>
        <w:t xml:space="preserve">. Розроблення </w:t>
      </w:r>
      <w:proofErr w:type="spellStart"/>
      <w:r w:rsidR="00255B45" w:rsidRPr="00560D96">
        <w:rPr>
          <w:sz w:val="26"/>
          <w:szCs w:val="26"/>
          <w:lang w:val="uk-UA"/>
        </w:rPr>
        <w:t>корегуючих</w:t>
      </w:r>
      <w:proofErr w:type="spellEnd"/>
      <w:r w:rsidR="00255B45" w:rsidRPr="00560D96">
        <w:rPr>
          <w:sz w:val="26"/>
          <w:szCs w:val="26"/>
          <w:lang w:val="uk-UA"/>
        </w:rPr>
        <w:t xml:space="preserve"> (пом'якшувальних) заходів для малого підприємництва щодо запропонованого регулювання</w:t>
      </w:r>
    </w:p>
    <w:p w:rsidR="00195138" w:rsidRPr="00560D96" w:rsidRDefault="00255B45" w:rsidP="00807D71">
      <w:pPr>
        <w:pStyle w:val="a3"/>
        <w:spacing w:before="0" w:beforeAutospacing="0" w:after="0" w:afterAutospacing="0"/>
        <w:ind w:firstLine="709"/>
        <w:jc w:val="both"/>
        <w:rPr>
          <w:sz w:val="26"/>
          <w:szCs w:val="26"/>
          <w:lang w:val="uk-UA"/>
        </w:rPr>
      </w:pPr>
      <w:r w:rsidRPr="00560D96">
        <w:rPr>
          <w:sz w:val="26"/>
          <w:szCs w:val="26"/>
          <w:lang w:val="uk-UA"/>
        </w:rPr>
        <w:t xml:space="preserve">На основі </w:t>
      </w:r>
      <w:r w:rsidR="00195138" w:rsidRPr="00560D96">
        <w:rPr>
          <w:sz w:val="26"/>
          <w:szCs w:val="26"/>
          <w:lang w:val="uk-UA"/>
        </w:rPr>
        <w:t>аналізу статистичних даних, що надані відділом економіки, бюджету та комунального майна Городоцької міської ради, визначено, що зазначена сума є прийнятною для суб’єктів малого підприємництва і впровадження компенсаторних (пом’якшувальних) процедур не потрібно.</w:t>
      </w:r>
    </w:p>
    <w:tbl>
      <w:tblPr>
        <w:tblStyle w:val="a9"/>
        <w:tblW w:w="9322" w:type="dxa"/>
        <w:tblLook w:val="04A0" w:firstRow="1" w:lastRow="0" w:firstColumn="1" w:lastColumn="0" w:noHBand="0" w:noVBand="1"/>
      </w:tblPr>
      <w:tblGrid>
        <w:gridCol w:w="4361"/>
        <w:gridCol w:w="2385"/>
        <w:gridCol w:w="2576"/>
      </w:tblGrid>
      <w:tr w:rsidR="00195138" w:rsidRPr="00560D96" w:rsidTr="00195138">
        <w:tc>
          <w:tcPr>
            <w:tcW w:w="4361" w:type="dxa"/>
          </w:tcPr>
          <w:p w:rsidR="00195138" w:rsidRPr="00560D96" w:rsidRDefault="00195138" w:rsidP="006431FF">
            <w:pPr>
              <w:pStyle w:val="a3"/>
              <w:jc w:val="center"/>
              <w:rPr>
                <w:sz w:val="26"/>
                <w:szCs w:val="26"/>
                <w:lang w:val="uk-UA"/>
              </w:rPr>
            </w:pPr>
            <w:r w:rsidRPr="00560D96">
              <w:rPr>
                <w:sz w:val="26"/>
                <w:szCs w:val="26"/>
                <w:lang w:val="uk-UA"/>
              </w:rPr>
              <w:t>Показник</w:t>
            </w:r>
          </w:p>
        </w:tc>
        <w:tc>
          <w:tcPr>
            <w:tcW w:w="2385" w:type="dxa"/>
          </w:tcPr>
          <w:p w:rsidR="00195138" w:rsidRPr="00560D96" w:rsidRDefault="00195138" w:rsidP="006431FF">
            <w:pPr>
              <w:pStyle w:val="a3"/>
              <w:jc w:val="center"/>
              <w:rPr>
                <w:sz w:val="26"/>
                <w:szCs w:val="26"/>
                <w:lang w:val="uk-UA"/>
              </w:rPr>
            </w:pPr>
            <w:r w:rsidRPr="00560D96">
              <w:rPr>
                <w:sz w:val="26"/>
                <w:szCs w:val="26"/>
                <w:lang w:val="uk-UA"/>
              </w:rPr>
              <w:t>Сумарні витрати малого підприємництва на виконання запланованого регулювання за рік, гривень</w:t>
            </w:r>
          </w:p>
        </w:tc>
        <w:tc>
          <w:tcPr>
            <w:tcW w:w="2576" w:type="dxa"/>
          </w:tcPr>
          <w:p w:rsidR="00195138" w:rsidRPr="00560D96" w:rsidRDefault="00195138" w:rsidP="00C1256A">
            <w:pPr>
              <w:pStyle w:val="a3"/>
              <w:jc w:val="center"/>
              <w:rPr>
                <w:sz w:val="26"/>
                <w:szCs w:val="26"/>
                <w:lang w:val="uk-UA"/>
              </w:rPr>
            </w:pPr>
            <w:r w:rsidRPr="00560D96">
              <w:rPr>
                <w:sz w:val="26"/>
                <w:szCs w:val="26"/>
                <w:lang w:val="uk-UA"/>
              </w:rPr>
              <w:t>Сумарні витрати малого підприємництва на виконання запланованого регулювання за</w:t>
            </w:r>
            <w:r w:rsidR="00C1256A" w:rsidRPr="00560D96">
              <w:rPr>
                <w:sz w:val="26"/>
                <w:szCs w:val="26"/>
                <w:lang w:val="uk-UA"/>
              </w:rPr>
              <w:t xml:space="preserve"> п’ять</w:t>
            </w:r>
            <w:r w:rsidRPr="00560D96">
              <w:rPr>
                <w:sz w:val="26"/>
                <w:szCs w:val="26"/>
                <w:lang w:val="uk-UA"/>
              </w:rPr>
              <w:t xml:space="preserve"> р</w:t>
            </w:r>
            <w:r w:rsidR="00C1256A" w:rsidRPr="00560D96">
              <w:rPr>
                <w:sz w:val="26"/>
                <w:szCs w:val="26"/>
                <w:lang w:val="uk-UA"/>
              </w:rPr>
              <w:t>оків</w:t>
            </w:r>
            <w:r w:rsidRPr="00560D96">
              <w:rPr>
                <w:sz w:val="26"/>
                <w:szCs w:val="26"/>
                <w:lang w:val="uk-UA"/>
              </w:rPr>
              <w:t>, гривень</w:t>
            </w:r>
          </w:p>
        </w:tc>
      </w:tr>
      <w:tr w:rsidR="00195138" w:rsidRPr="00560D96" w:rsidTr="00195138">
        <w:tc>
          <w:tcPr>
            <w:tcW w:w="4361" w:type="dxa"/>
          </w:tcPr>
          <w:p w:rsidR="00195138" w:rsidRPr="00560D96" w:rsidRDefault="00195138" w:rsidP="006431FF">
            <w:pPr>
              <w:pStyle w:val="a3"/>
              <w:rPr>
                <w:sz w:val="26"/>
                <w:szCs w:val="26"/>
                <w:lang w:val="uk-UA"/>
              </w:rPr>
            </w:pPr>
            <w:r w:rsidRPr="00560D96">
              <w:rPr>
                <w:sz w:val="26"/>
                <w:szCs w:val="26"/>
                <w:lang w:val="uk-UA"/>
              </w:rPr>
              <w:t>Заплановане регулювання</w:t>
            </w:r>
          </w:p>
        </w:tc>
        <w:tc>
          <w:tcPr>
            <w:tcW w:w="2385" w:type="dxa"/>
          </w:tcPr>
          <w:p w:rsidR="00195138" w:rsidRPr="002E0D38" w:rsidRDefault="00D307BA" w:rsidP="00195138">
            <w:pPr>
              <w:pStyle w:val="a3"/>
              <w:jc w:val="center"/>
              <w:rPr>
                <w:b/>
                <w:sz w:val="26"/>
                <w:szCs w:val="26"/>
                <w:highlight w:val="yellow"/>
                <w:lang w:val="uk-UA"/>
              </w:rPr>
            </w:pPr>
            <w:r w:rsidRPr="002B7898">
              <w:rPr>
                <w:sz w:val="26"/>
                <w:szCs w:val="26"/>
                <w:lang w:val="uk-UA"/>
              </w:rPr>
              <w:t>9282115,00</w:t>
            </w:r>
          </w:p>
        </w:tc>
        <w:tc>
          <w:tcPr>
            <w:tcW w:w="2576" w:type="dxa"/>
          </w:tcPr>
          <w:p w:rsidR="00195138" w:rsidRPr="00560D96" w:rsidRDefault="00195138" w:rsidP="006431FF">
            <w:pPr>
              <w:pStyle w:val="a3"/>
              <w:jc w:val="center"/>
              <w:rPr>
                <w:b/>
                <w:sz w:val="26"/>
                <w:szCs w:val="26"/>
                <w:lang w:val="uk-UA"/>
              </w:rPr>
            </w:pPr>
            <w:r w:rsidRPr="00560D96">
              <w:rPr>
                <w:b/>
                <w:sz w:val="26"/>
                <w:szCs w:val="26"/>
                <w:lang w:val="uk-UA"/>
              </w:rPr>
              <w:t>-</w:t>
            </w:r>
          </w:p>
        </w:tc>
      </w:tr>
      <w:tr w:rsidR="00195138" w:rsidRPr="00560D96" w:rsidTr="00195138">
        <w:tc>
          <w:tcPr>
            <w:tcW w:w="4361" w:type="dxa"/>
          </w:tcPr>
          <w:p w:rsidR="00195138" w:rsidRPr="00560D96" w:rsidRDefault="00195138" w:rsidP="006431FF">
            <w:pPr>
              <w:pStyle w:val="a3"/>
              <w:rPr>
                <w:sz w:val="26"/>
                <w:szCs w:val="26"/>
                <w:lang w:val="uk-UA"/>
              </w:rPr>
            </w:pPr>
            <w:r w:rsidRPr="00560D96">
              <w:rPr>
                <w:sz w:val="26"/>
                <w:szCs w:val="26"/>
                <w:lang w:val="uk-UA"/>
              </w:rPr>
              <w:t>За умов застосування компенсаторних механізмів для малого підприємництва</w:t>
            </w:r>
          </w:p>
        </w:tc>
        <w:tc>
          <w:tcPr>
            <w:tcW w:w="2385" w:type="dxa"/>
          </w:tcPr>
          <w:p w:rsidR="00195138" w:rsidRPr="002E0D38" w:rsidRDefault="00C1256A" w:rsidP="00195138">
            <w:pPr>
              <w:pStyle w:val="a3"/>
              <w:jc w:val="center"/>
              <w:rPr>
                <w:b/>
                <w:sz w:val="26"/>
                <w:szCs w:val="26"/>
                <w:highlight w:val="yellow"/>
                <w:lang w:val="uk-UA"/>
              </w:rPr>
            </w:pPr>
            <w:r w:rsidRPr="00D307BA">
              <w:rPr>
                <w:b/>
                <w:sz w:val="26"/>
                <w:szCs w:val="26"/>
                <w:lang w:val="uk-UA"/>
              </w:rPr>
              <w:t>0</w:t>
            </w:r>
            <w:bookmarkStart w:id="0" w:name="_GoBack"/>
            <w:bookmarkEnd w:id="0"/>
          </w:p>
        </w:tc>
        <w:tc>
          <w:tcPr>
            <w:tcW w:w="2576" w:type="dxa"/>
          </w:tcPr>
          <w:p w:rsidR="00195138" w:rsidRPr="00560D96" w:rsidRDefault="00195138" w:rsidP="006431FF">
            <w:pPr>
              <w:pStyle w:val="a3"/>
              <w:jc w:val="center"/>
              <w:rPr>
                <w:b/>
                <w:sz w:val="26"/>
                <w:szCs w:val="26"/>
                <w:lang w:val="uk-UA"/>
              </w:rPr>
            </w:pPr>
            <w:r w:rsidRPr="00560D96">
              <w:rPr>
                <w:b/>
                <w:sz w:val="26"/>
                <w:szCs w:val="26"/>
                <w:lang w:val="uk-UA"/>
              </w:rPr>
              <w:t>-</w:t>
            </w:r>
          </w:p>
        </w:tc>
      </w:tr>
      <w:tr w:rsidR="00195138" w:rsidRPr="00560D96" w:rsidTr="00195138">
        <w:tc>
          <w:tcPr>
            <w:tcW w:w="4361" w:type="dxa"/>
          </w:tcPr>
          <w:p w:rsidR="00195138" w:rsidRPr="00560D96" w:rsidRDefault="00195138" w:rsidP="006431FF">
            <w:pPr>
              <w:pStyle w:val="a3"/>
              <w:rPr>
                <w:sz w:val="26"/>
                <w:szCs w:val="26"/>
                <w:lang w:val="uk-UA"/>
              </w:rPr>
            </w:pPr>
            <w:r w:rsidRPr="00560D96">
              <w:rPr>
                <w:sz w:val="26"/>
                <w:szCs w:val="26"/>
                <w:lang w:val="uk-UA"/>
              </w:rPr>
              <w:t>Сумарно: зміна вартості регулювання малого підприємництва</w:t>
            </w:r>
          </w:p>
        </w:tc>
        <w:tc>
          <w:tcPr>
            <w:tcW w:w="2385" w:type="dxa"/>
          </w:tcPr>
          <w:p w:rsidR="00195138" w:rsidRPr="002E0D38" w:rsidRDefault="00D307BA" w:rsidP="00195138">
            <w:pPr>
              <w:pStyle w:val="a3"/>
              <w:jc w:val="center"/>
              <w:rPr>
                <w:b/>
                <w:sz w:val="26"/>
                <w:szCs w:val="26"/>
                <w:highlight w:val="yellow"/>
                <w:lang w:val="uk-UA"/>
              </w:rPr>
            </w:pPr>
            <w:r w:rsidRPr="002B7898">
              <w:rPr>
                <w:sz w:val="26"/>
                <w:szCs w:val="26"/>
                <w:lang w:val="uk-UA"/>
              </w:rPr>
              <w:t>9282115,00</w:t>
            </w:r>
          </w:p>
        </w:tc>
        <w:tc>
          <w:tcPr>
            <w:tcW w:w="2576" w:type="dxa"/>
          </w:tcPr>
          <w:p w:rsidR="00195138" w:rsidRPr="00560D96" w:rsidRDefault="00195138" w:rsidP="006431FF">
            <w:pPr>
              <w:pStyle w:val="a3"/>
              <w:jc w:val="center"/>
              <w:rPr>
                <w:b/>
                <w:sz w:val="26"/>
                <w:szCs w:val="26"/>
                <w:lang w:val="uk-UA"/>
              </w:rPr>
            </w:pPr>
            <w:r w:rsidRPr="00560D96">
              <w:rPr>
                <w:b/>
                <w:sz w:val="26"/>
                <w:szCs w:val="26"/>
                <w:lang w:val="uk-UA"/>
              </w:rPr>
              <w:t>-</w:t>
            </w:r>
          </w:p>
        </w:tc>
      </w:tr>
    </w:tbl>
    <w:p w:rsidR="004D114E" w:rsidRPr="00560D96" w:rsidRDefault="00C1256A" w:rsidP="00C1256A">
      <w:pPr>
        <w:ind w:firstLine="709"/>
        <w:jc w:val="both"/>
        <w:rPr>
          <w:rFonts w:ascii="Times New Roman" w:hAnsi="Times New Roman"/>
          <w:sz w:val="26"/>
          <w:szCs w:val="26"/>
          <w:lang w:val="uk-UA"/>
        </w:rPr>
      </w:pPr>
      <w:r w:rsidRPr="00560D96">
        <w:rPr>
          <w:rFonts w:ascii="Times New Roman" w:hAnsi="Times New Roman"/>
          <w:sz w:val="26"/>
          <w:szCs w:val="26"/>
          <w:lang w:val="uk-UA"/>
        </w:rPr>
        <w:t>Чинне податкове законодавство передбачає пряме регулювання питань порядку, строків, звітування та сплати єдиного податку (визначається виключно нормами Податкового кодексу України).</w:t>
      </w:r>
    </w:p>
    <w:p w:rsidR="00C1256A" w:rsidRPr="00560D96" w:rsidRDefault="00C1256A" w:rsidP="00C1256A">
      <w:pPr>
        <w:ind w:firstLine="709"/>
        <w:jc w:val="both"/>
        <w:rPr>
          <w:rFonts w:ascii="Times New Roman" w:hAnsi="Times New Roman"/>
          <w:sz w:val="26"/>
          <w:szCs w:val="26"/>
          <w:lang w:val="uk-UA"/>
        </w:rPr>
      </w:pPr>
      <w:r w:rsidRPr="00560D96">
        <w:rPr>
          <w:rFonts w:ascii="Times New Roman" w:hAnsi="Times New Roman"/>
          <w:sz w:val="26"/>
          <w:szCs w:val="26"/>
          <w:lang w:val="uk-UA"/>
        </w:rPr>
        <w:t>Відповідно до податкового законодавства, до повноважень органів місцевого самоврядування належить встановлення ставок по місцевих податках і зборах у межах, встановлених Податковим кодексом України. Гранична межа ставки, передбачена Кодексом складає:</w:t>
      </w:r>
    </w:p>
    <w:p w:rsidR="00C1256A" w:rsidRPr="00560D96" w:rsidRDefault="00C1256A" w:rsidP="00C1256A">
      <w:pPr>
        <w:pStyle w:val="ae"/>
        <w:numPr>
          <w:ilvl w:val="0"/>
          <w:numId w:val="16"/>
        </w:numPr>
        <w:ind w:left="0" w:firstLine="709"/>
        <w:jc w:val="both"/>
        <w:rPr>
          <w:sz w:val="26"/>
          <w:szCs w:val="26"/>
          <w:lang w:val="uk-UA"/>
        </w:rPr>
      </w:pPr>
      <w:r w:rsidRPr="00560D96">
        <w:rPr>
          <w:sz w:val="26"/>
          <w:szCs w:val="26"/>
          <w:lang w:val="uk-UA"/>
        </w:rPr>
        <w:t>Для першої групи платників єдиного податку – у межах до 10% розміру прожиткового мінімуму для працездатних осіб, встановленого законом на 1 січня податкового (звітного) року;</w:t>
      </w:r>
    </w:p>
    <w:p w:rsidR="00C1256A" w:rsidRPr="00560D96" w:rsidRDefault="00C1256A" w:rsidP="00C1256A">
      <w:pPr>
        <w:pStyle w:val="ae"/>
        <w:numPr>
          <w:ilvl w:val="0"/>
          <w:numId w:val="16"/>
        </w:numPr>
        <w:ind w:left="0" w:firstLine="709"/>
        <w:jc w:val="both"/>
        <w:rPr>
          <w:sz w:val="26"/>
          <w:szCs w:val="26"/>
          <w:lang w:val="uk-UA"/>
        </w:rPr>
      </w:pPr>
      <w:r w:rsidRPr="00560D96">
        <w:rPr>
          <w:sz w:val="26"/>
          <w:szCs w:val="26"/>
          <w:lang w:val="uk-UA"/>
        </w:rPr>
        <w:t>Для другої групи платників єдиного податку – у межах до 20% розміру мінімальної заробітної плати, установленої законом на 1 січня податкового (звітного) року;</w:t>
      </w:r>
    </w:p>
    <w:p w:rsidR="00C1256A" w:rsidRPr="00560D96" w:rsidRDefault="00C1256A" w:rsidP="00C1256A">
      <w:pPr>
        <w:pStyle w:val="ae"/>
        <w:numPr>
          <w:ilvl w:val="0"/>
          <w:numId w:val="16"/>
        </w:numPr>
        <w:ind w:left="0" w:firstLine="709"/>
        <w:jc w:val="both"/>
        <w:rPr>
          <w:sz w:val="26"/>
          <w:szCs w:val="26"/>
          <w:lang w:val="uk-UA"/>
        </w:rPr>
      </w:pPr>
      <w:r w:rsidRPr="00560D96">
        <w:rPr>
          <w:sz w:val="26"/>
          <w:szCs w:val="26"/>
          <w:lang w:val="uk-UA"/>
        </w:rPr>
        <w:t xml:space="preserve">Таким чином, прийняття ставок єдиного податку у </w:t>
      </w:r>
      <w:r w:rsidR="00907D2C">
        <w:rPr>
          <w:sz w:val="26"/>
          <w:szCs w:val="26"/>
          <w:lang w:val="uk-UA"/>
        </w:rPr>
        <w:t xml:space="preserve">на території </w:t>
      </w:r>
      <w:proofErr w:type="spellStart"/>
      <w:r w:rsidR="00907D2C">
        <w:rPr>
          <w:sz w:val="26"/>
          <w:szCs w:val="26"/>
          <w:lang w:val="uk-UA"/>
        </w:rPr>
        <w:t>Городоцької</w:t>
      </w:r>
      <w:proofErr w:type="spellEnd"/>
      <w:r w:rsidR="00907D2C">
        <w:rPr>
          <w:sz w:val="26"/>
          <w:szCs w:val="26"/>
          <w:lang w:val="uk-UA"/>
        </w:rPr>
        <w:t xml:space="preserve"> міської ради </w:t>
      </w:r>
      <w:r w:rsidRPr="00560D96">
        <w:rPr>
          <w:sz w:val="26"/>
          <w:szCs w:val="26"/>
          <w:lang w:val="uk-UA"/>
        </w:rPr>
        <w:t xml:space="preserve">на рівні 10% розміру прожиткового мінімуму для працездатних осіб, встановленого законом на 1 січня податкового (звітного) року для </w:t>
      </w:r>
      <w:r w:rsidRPr="00560D96">
        <w:rPr>
          <w:sz w:val="26"/>
          <w:szCs w:val="26"/>
          <w:lang w:val="en-US"/>
        </w:rPr>
        <w:t>I</w:t>
      </w:r>
      <w:r w:rsidRPr="00560D96">
        <w:rPr>
          <w:sz w:val="26"/>
          <w:szCs w:val="26"/>
        </w:rPr>
        <w:t xml:space="preserve"> </w:t>
      </w:r>
      <w:r w:rsidRPr="00560D96">
        <w:rPr>
          <w:sz w:val="26"/>
          <w:szCs w:val="26"/>
          <w:lang w:val="uk-UA"/>
        </w:rPr>
        <w:t xml:space="preserve">групи і 20% розміру мінімальної заробітної плати, установленої законом на 1 січня податкового (звітного) року для </w:t>
      </w:r>
      <w:r w:rsidRPr="00560D96">
        <w:rPr>
          <w:sz w:val="26"/>
          <w:szCs w:val="26"/>
          <w:lang w:val="en-US"/>
        </w:rPr>
        <w:t>II</w:t>
      </w:r>
      <w:r w:rsidRPr="00560D96">
        <w:rPr>
          <w:sz w:val="26"/>
          <w:szCs w:val="26"/>
        </w:rPr>
        <w:t xml:space="preserve"> </w:t>
      </w:r>
      <w:r w:rsidRPr="00560D96">
        <w:rPr>
          <w:sz w:val="26"/>
          <w:szCs w:val="26"/>
          <w:lang w:val="uk-UA"/>
        </w:rPr>
        <w:t>групи платників єдиного податку, є законним повноваженням міської ради.</w:t>
      </w:r>
    </w:p>
    <w:p w:rsidR="00C1256A" w:rsidRPr="00560D96" w:rsidRDefault="00C1256A" w:rsidP="00C1256A">
      <w:pPr>
        <w:pStyle w:val="ae"/>
        <w:ind w:left="720"/>
        <w:jc w:val="both"/>
        <w:rPr>
          <w:sz w:val="26"/>
          <w:szCs w:val="26"/>
          <w:lang w:val="uk-UA"/>
        </w:rPr>
      </w:pPr>
    </w:p>
    <w:p w:rsidR="00264545" w:rsidRDefault="00264545" w:rsidP="00264545">
      <w:pPr>
        <w:spacing w:after="0" w:line="240" w:lineRule="auto"/>
        <w:jc w:val="both"/>
        <w:rPr>
          <w:rFonts w:ascii="Times New Roman" w:hAnsi="Times New Roman"/>
          <w:b/>
          <w:sz w:val="26"/>
          <w:szCs w:val="26"/>
          <w:lang w:val="uk-UA"/>
        </w:rPr>
      </w:pPr>
      <w:r>
        <w:rPr>
          <w:rFonts w:ascii="Times New Roman" w:hAnsi="Times New Roman"/>
          <w:b/>
          <w:sz w:val="26"/>
          <w:szCs w:val="26"/>
          <w:lang w:val="uk-UA"/>
        </w:rPr>
        <w:t>Головний спеціаліст відділу економіки,</w:t>
      </w:r>
    </w:p>
    <w:p w:rsidR="00264545" w:rsidRDefault="00264545" w:rsidP="00264545">
      <w:pPr>
        <w:spacing w:after="0" w:line="240" w:lineRule="auto"/>
        <w:jc w:val="both"/>
        <w:rPr>
          <w:rFonts w:ascii="Times New Roman" w:hAnsi="Times New Roman"/>
          <w:b/>
          <w:sz w:val="26"/>
          <w:szCs w:val="26"/>
          <w:lang w:val="uk-UA"/>
        </w:rPr>
      </w:pPr>
      <w:r>
        <w:rPr>
          <w:rFonts w:ascii="Times New Roman" w:hAnsi="Times New Roman"/>
          <w:b/>
          <w:sz w:val="26"/>
          <w:szCs w:val="26"/>
          <w:lang w:val="uk-UA"/>
        </w:rPr>
        <w:t xml:space="preserve"> інвестицій та МТД </w:t>
      </w:r>
      <w:proofErr w:type="spellStart"/>
      <w:r>
        <w:rPr>
          <w:rFonts w:ascii="Times New Roman" w:hAnsi="Times New Roman"/>
          <w:b/>
          <w:sz w:val="26"/>
          <w:szCs w:val="26"/>
          <w:lang w:val="uk-UA"/>
        </w:rPr>
        <w:t>Городоцької</w:t>
      </w:r>
      <w:proofErr w:type="spellEnd"/>
      <w:r>
        <w:rPr>
          <w:rFonts w:ascii="Times New Roman" w:hAnsi="Times New Roman"/>
          <w:b/>
          <w:sz w:val="26"/>
          <w:szCs w:val="26"/>
          <w:lang w:val="uk-UA"/>
        </w:rPr>
        <w:t xml:space="preserve"> міської ради</w:t>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r>
      <w:r>
        <w:rPr>
          <w:rFonts w:ascii="Times New Roman" w:hAnsi="Times New Roman"/>
          <w:b/>
          <w:sz w:val="26"/>
          <w:szCs w:val="26"/>
          <w:lang w:val="uk-UA"/>
        </w:rPr>
        <w:tab/>
        <w:t>Т.</w:t>
      </w:r>
      <w:proofErr w:type="spellStart"/>
      <w:r>
        <w:rPr>
          <w:rFonts w:ascii="Times New Roman" w:hAnsi="Times New Roman"/>
          <w:b/>
          <w:sz w:val="26"/>
          <w:szCs w:val="26"/>
          <w:lang w:val="uk-UA"/>
        </w:rPr>
        <w:t>Попко</w:t>
      </w:r>
      <w:proofErr w:type="spellEnd"/>
    </w:p>
    <w:p w:rsidR="004D114E" w:rsidRPr="00560D96" w:rsidRDefault="004D114E" w:rsidP="00807D71">
      <w:pPr>
        <w:rPr>
          <w:rFonts w:ascii="Times New Roman" w:hAnsi="Times New Roman"/>
          <w:sz w:val="26"/>
          <w:szCs w:val="26"/>
          <w:lang w:val="uk-UA"/>
        </w:rPr>
      </w:pPr>
    </w:p>
    <w:sectPr w:rsidR="004D114E" w:rsidRPr="00560D96" w:rsidSect="00C6309A">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T Sans Narrow">
    <w:altName w:val="Times New Roman"/>
    <w:charset w:val="01"/>
    <w:family w:val="auto"/>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9ECEF06"/>
    <w:lvl w:ilvl="0">
      <w:start w:val="1"/>
      <w:numFmt w:val="decimal"/>
      <w:lvlText w:val="%1."/>
      <w:lvlJc w:val="left"/>
      <w:pPr>
        <w:tabs>
          <w:tab w:val="num" w:pos="1492"/>
        </w:tabs>
        <w:ind w:left="1492" w:hanging="360"/>
      </w:pPr>
    </w:lvl>
  </w:abstractNum>
  <w:abstractNum w:abstractNumId="1">
    <w:nsid w:val="FFFFFF7D"/>
    <w:multiLevelType w:val="singleLevel"/>
    <w:tmpl w:val="621E7B68"/>
    <w:lvl w:ilvl="0">
      <w:start w:val="1"/>
      <w:numFmt w:val="decimal"/>
      <w:lvlText w:val="%1."/>
      <w:lvlJc w:val="left"/>
      <w:pPr>
        <w:tabs>
          <w:tab w:val="num" w:pos="1209"/>
        </w:tabs>
        <w:ind w:left="1209" w:hanging="360"/>
      </w:pPr>
    </w:lvl>
  </w:abstractNum>
  <w:abstractNum w:abstractNumId="2">
    <w:nsid w:val="FFFFFF7E"/>
    <w:multiLevelType w:val="singleLevel"/>
    <w:tmpl w:val="A17A55AC"/>
    <w:lvl w:ilvl="0">
      <w:start w:val="1"/>
      <w:numFmt w:val="decimal"/>
      <w:lvlText w:val="%1."/>
      <w:lvlJc w:val="left"/>
      <w:pPr>
        <w:tabs>
          <w:tab w:val="num" w:pos="926"/>
        </w:tabs>
        <w:ind w:left="926" w:hanging="360"/>
      </w:pPr>
    </w:lvl>
  </w:abstractNum>
  <w:abstractNum w:abstractNumId="3">
    <w:nsid w:val="FFFFFF7F"/>
    <w:multiLevelType w:val="singleLevel"/>
    <w:tmpl w:val="C6380CEA"/>
    <w:lvl w:ilvl="0">
      <w:start w:val="1"/>
      <w:numFmt w:val="decimal"/>
      <w:lvlText w:val="%1."/>
      <w:lvlJc w:val="left"/>
      <w:pPr>
        <w:tabs>
          <w:tab w:val="num" w:pos="643"/>
        </w:tabs>
        <w:ind w:left="643" w:hanging="360"/>
      </w:pPr>
    </w:lvl>
  </w:abstractNum>
  <w:abstractNum w:abstractNumId="4">
    <w:nsid w:val="FFFFFF80"/>
    <w:multiLevelType w:val="singleLevel"/>
    <w:tmpl w:val="D47C497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2A47A6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4BE36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8D89A9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34022C"/>
    <w:lvl w:ilvl="0">
      <w:start w:val="1"/>
      <w:numFmt w:val="decimal"/>
      <w:lvlText w:val="%1."/>
      <w:lvlJc w:val="left"/>
      <w:pPr>
        <w:tabs>
          <w:tab w:val="num" w:pos="360"/>
        </w:tabs>
        <w:ind w:left="360" w:hanging="360"/>
      </w:pPr>
    </w:lvl>
  </w:abstractNum>
  <w:abstractNum w:abstractNumId="9">
    <w:nsid w:val="FFFFFF89"/>
    <w:multiLevelType w:val="singleLevel"/>
    <w:tmpl w:val="1A36D12A"/>
    <w:lvl w:ilvl="0">
      <w:start w:val="1"/>
      <w:numFmt w:val="bullet"/>
      <w:lvlText w:val=""/>
      <w:lvlJc w:val="left"/>
      <w:pPr>
        <w:tabs>
          <w:tab w:val="num" w:pos="360"/>
        </w:tabs>
        <w:ind w:left="360" w:hanging="360"/>
      </w:pPr>
      <w:rPr>
        <w:rFonts w:ascii="Symbol" w:hAnsi="Symbol" w:hint="default"/>
      </w:rPr>
    </w:lvl>
  </w:abstractNum>
  <w:abstractNum w:abstractNumId="10">
    <w:nsid w:val="15AD4BD0"/>
    <w:multiLevelType w:val="hybridMultilevel"/>
    <w:tmpl w:val="899216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E054201"/>
    <w:multiLevelType w:val="hybridMultilevel"/>
    <w:tmpl w:val="DCAC38CE"/>
    <w:lvl w:ilvl="0" w:tplc="613005D4">
      <w:start w:val="2018"/>
      <w:numFmt w:val="bullet"/>
      <w:lvlText w:val="-"/>
      <w:lvlJc w:val="left"/>
      <w:pPr>
        <w:ind w:left="1128" w:hanging="360"/>
      </w:pPr>
      <w:rPr>
        <w:rFonts w:ascii="Times New Roman" w:eastAsia="Calibri" w:hAnsi="Times New Roman" w:cs="Times New Roman" w:hint="default"/>
        <w:color w:val="auto"/>
      </w:rPr>
    </w:lvl>
    <w:lvl w:ilvl="1" w:tplc="04220003" w:tentative="1">
      <w:start w:val="1"/>
      <w:numFmt w:val="bullet"/>
      <w:lvlText w:val="o"/>
      <w:lvlJc w:val="left"/>
      <w:pPr>
        <w:ind w:left="1848" w:hanging="360"/>
      </w:pPr>
      <w:rPr>
        <w:rFonts w:ascii="Courier New" w:hAnsi="Courier New" w:cs="Courier New" w:hint="default"/>
      </w:rPr>
    </w:lvl>
    <w:lvl w:ilvl="2" w:tplc="04220005" w:tentative="1">
      <w:start w:val="1"/>
      <w:numFmt w:val="bullet"/>
      <w:lvlText w:val=""/>
      <w:lvlJc w:val="left"/>
      <w:pPr>
        <w:ind w:left="2568" w:hanging="360"/>
      </w:pPr>
      <w:rPr>
        <w:rFonts w:ascii="Wingdings" w:hAnsi="Wingdings" w:hint="default"/>
      </w:rPr>
    </w:lvl>
    <w:lvl w:ilvl="3" w:tplc="04220001" w:tentative="1">
      <w:start w:val="1"/>
      <w:numFmt w:val="bullet"/>
      <w:lvlText w:val=""/>
      <w:lvlJc w:val="left"/>
      <w:pPr>
        <w:ind w:left="3288" w:hanging="360"/>
      </w:pPr>
      <w:rPr>
        <w:rFonts w:ascii="Symbol" w:hAnsi="Symbol" w:hint="default"/>
      </w:rPr>
    </w:lvl>
    <w:lvl w:ilvl="4" w:tplc="04220003" w:tentative="1">
      <w:start w:val="1"/>
      <w:numFmt w:val="bullet"/>
      <w:lvlText w:val="o"/>
      <w:lvlJc w:val="left"/>
      <w:pPr>
        <w:ind w:left="4008" w:hanging="360"/>
      </w:pPr>
      <w:rPr>
        <w:rFonts w:ascii="Courier New" w:hAnsi="Courier New" w:cs="Courier New" w:hint="default"/>
      </w:rPr>
    </w:lvl>
    <w:lvl w:ilvl="5" w:tplc="04220005" w:tentative="1">
      <w:start w:val="1"/>
      <w:numFmt w:val="bullet"/>
      <w:lvlText w:val=""/>
      <w:lvlJc w:val="left"/>
      <w:pPr>
        <w:ind w:left="4728" w:hanging="360"/>
      </w:pPr>
      <w:rPr>
        <w:rFonts w:ascii="Wingdings" w:hAnsi="Wingdings" w:hint="default"/>
      </w:rPr>
    </w:lvl>
    <w:lvl w:ilvl="6" w:tplc="04220001" w:tentative="1">
      <w:start w:val="1"/>
      <w:numFmt w:val="bullet"/>
      <w:lvlText w:val=""/>
      <w:lvlJc w:val="left"/>
      <w:pPr>
        <w:ind w:left="5448" w:hanging="360"/>
      </w:pPr>
      <w:rPr>
        <w:rFonts w:ascii="Symbol" w:hAnsi="Symbol" w:hint="default"/>
      </w:rPr>
    </w:lvl>
    <w:lvl w:ilvl="7" w:tplc="04220003" w:tentative="1">
      <w:start w:val="1"/>
      <w:numFmt w:val="bullet"/>
      <w:lvlText w:val="o"/>
      <w:lvlJc w:val="left"/>
      <w:pPr>
        <w:ind w:left="6168" w:hanging="360"/>
      </w:pPr>
      <w:rPr>
        <w:rFonts w:ascii="Courier New" w:hAnsi="Courier New" w:cs="Courier New" w:hint="default"/>
      </w:rPr>
    </w:lvl>
    <w:lvl w:ilvl="8" w:tplc="04220005" w:tentative="1">
      <w:start w:val="1"/>
      <w:numFmt w:val="bullet"/>
      <w:lvlText w:val=""/>
      <w:lvlJc w:val="left"/>
      <w:pPr>
        <w:ind w:left="6888" w:hanging="360"/>
      </w:pPr>
      <w:rPr>
        <w:rFonts w:ascii="Wingdings" w:hAnsi="Wingdings" w:hint="default"/>
      </w:rPr>
    </w:lvl>
  </w:abstractNum>
  <w:abstractNum w:abstractNumId="12">
    <w:nsid w:val="3A1F640A"/>
    <w:multiLevelType w:val="hybridMultilevel"/>
    <w:tmpl w:val="6C16F4A0"/>
    <w:lvl w:ilvl="0" w:tplc="47CAA722">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653A35A1"/>
    <w:multiLevelType w:val="hybridMultilevel"/>
    <w:tmpl w:val="92B6E9D0"/>
    <w:lvl w:ilvl="0" w:tplc="0CDCC538">
      <w:start w:val="1"/>
      <w:numFmt w:val="decimal"/>
      <w:lvlText w:val="%1."/>
      <w:lvlJc w:val="left"/>
      <w:pPr>
        <w:ind w:left="1068" w:hanging="360"/>
      </w:pPr>
      <w:rPr>
        <w:rFonts w:hint="default"/>
        <w:b/>
        <w:sz w:val="27"/>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nsid w:val="77BA5CD5"/>
    <w:multiLevelType w:val="hybridMultilevel"/>
    <w:tmpl w:val="88BE70B4"/>
    <w:lvl w:ilvl="0" w:tplc="308E2FF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E75253B"/>
    <w:multiLevelType w:val="hybridMultilevel"/>
    <w:tmpl w:val="B34E3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2"/>
  </w:num>
  <w:num w:numId="13">
    <w:abstractNumId w:val="14"/>
  </w:num>
  <w:num w:numId="14">
    <w:abstractNumId w:val="13"/>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08E"/>
    <w:rsid w:val="00006EE7"/>
    <w:rsid w:val="00013218"/>
    <w:rsid w:val="00014173"/>
    <w:rsid w:val="00017FE4"/>
    <w:rsid w:val="00021FB9"/>
    <w:rsid w:val="000300A5"/>
    <w:rsid w:val="00035D54"/>
    <w:rsid w:val="00051D29"/>
    <w:rsid w:val="000654D2"/>
    <w:rsid w:val="0006598B"/>
    <w:rsid w:val="00066F48"/>
    <w:rsid w:val="000802FF"/>
    <w:rsid w:val="00081F04"/>
    <w:rsid w:val="00084D15"/>
    <w:rsid w:val="00087B47"/>
    <w:rsid w:val="00090658"/>
    <w:rsid w:val="00096853"/>
    <w:rsid w:val="000977B3"/>
    <w:rsid w:val="000A00A3"/>
    <w:rsid w:val="000A1BF6"/>
    <w:rsid w:val="000A4EC8"/>
    <w:rsid w:val="000A6EDD"/>
    <w:rsid w:val="000B00A0"/>
    <w:rsid w:val="000B1E04"/>
    <w:rsid w:val="000B3D05"/>
    <w:rsid w:val="000C147A"/>
    <w:rsid w:val="000D3DA1"/>
    <w:rsid w:val="000E22E5"/>
    <w:rsid w:val="000E293D"/>
    <w:rsid w:val="000E2DA6"/>
    <w:rsid w:val="000F299B"/>
    <w:rsid w:val="00102CC9"/>
    <w:rsid w:val="001146AB"/>
    <w:rsid w:val="00114B4B"/>
    <w:rsid w:val="0012118E"/>
    <w:rsid w:val="00127AE6"/>
    <w:rsid w:val="0013508E"/>
    <w:rsid w:val="00137B70"/>
    <w:rsid w:val="00140533"/>
    <w:rsid w:val="00141358"/>
    <w:rsid w:val="00143F0B"/>
    <w:rsid w:val="001454C7"/>
    <w:rsid w:val="00151E5D"/>
    <w:rsid w:val="001546BA"/>
    <w:rsid w:val="00155D1C"/>
    <w:rsid w:val="00180D84"/>
    <w:rsid w:val="0018388C"/>
    <w:rsid w:val="001854A9"/>
    <w:rsid w:val="00186100"/>
    <w:rsid w:val="001941BE"/>
    <w:rsid w:val="00195138"/>
    <w:rsid w:val="001A70DF"/>
    <w:rsid w:val="001C5DF4"/>
    <w:rsid w:val="001C7451"/>
    <w:rsid w:val="001D01E5"/>
    <w:rsid w:val="001F118D"/>
    <w:rsid w:val="001F6D37"/>
    <w:rsid w:val="00202693"/>
    <w:rsid w:val="0021478A"/>
    <w:rsid w:val="00216F9B"/>
    <w:rsid w:val="0022583B"/>
    <w:rsid w:val="002328D8"/>
    <w:rsid w:val="002373B9"/>
    <w:rsid w:val="00245071"/>
    <w:rsid w:val="00247C3E"/>
    <w:rsid w:val="002508F9"/>
    <w:rsid w:val="00252CB3"/>
    <w:rsid w:val="00255B45"/>
    <w:rsid w:val="00261C10"/>
    <w:rsid w:val="00262EA6"/>
    <w:rsid w:val="002644D4"/>
    <w:rsid w:val="00264545"/>
    <w:rsid w:val="00271572"/>
    <w:rsid w:val="002737BD"/>
    <w:rsid w:val="002839D9"/>
    <w:rsid w:val="00291F1F"/>
    <w:rsid w:val="00294E7C"/>
    <w:rsid w:val="00295F44"/>
    <w:rsid w:val="002B2F87"/>
    <w:rsid w:val="002B356A"/>
    <w:rsid w:val="002B5364"/>
    <w:rsid w:val="002B73B9"/>
    <w:rsid w:val="002B7898"/>
    <w:rsid w:val="002C31CA"/>
    <w:rsid w:val="002C4827"/>
    <w:rsid w:val="002D4FEE"/>
    <w:rsid w:val="002E0D38"/>
    <w:rsid w:val="002E0DA8"/>
    <w:rsid w:val="002E51FE"/>
    <w:rsid w:val="002F34E7"/>
    <w:rsid w:val="00303A6A"/>
    <w:rsid w:val="00314DFA"/>
    <w:rsid w:val="00323B07"/>
    <w:rsid w:val="0033124D"/>
    <w:rsid w:val="00342781"/>
    <w:rsid w:val="0034644E"/>
    <w:rsid w:val="003543E1"/>
    <w:rsid w:val="00354D5B"/>
    <w:rsid w:val="00356A38"/>
    <w:rsid w:val="00370456"/>
    <w:rsid w:val="00380DBB"/>
    <w:rsid w:val="00381856"/>
    <w:rsid w:val="0038764A"/>
    <w:rsid w:val="0038766D"/>
    <w:rsid w:val="003A13DA"/>
    <w:rsid w:val="003A5657"/>
    <w:rsid w:val="003A6121"/>
    <w:rsid w:val="003B2827"/>
    <w:rsid w:val="003B557B"/>
    <w:rsid w:val="003B6CD9"/>
    <w:rsid w:val="003C1FEC"/>
    <w:rsid w:val="003D1DEA"/>
    <w:rsid w:val="003D1F19"/>
    <w:rsid w:val="003D49E4"/>
    <w:rsid w:val="003D5743"/>
    <w:rsid w:val="003E227A"/>
    <w:rsid w:val="003E50E5"/>
    <w:rsid w:val="003E6AEE"/>
    <w:rsid w:val="003F0D8F"/>
    <w:rsid w:val="003F6F42"/>
    <w:rsid w:val="003F7AB8"/>
    <w:rsid w:val="004005AB"/>
    <w:rsid w:val="004070C1"/>
    <w:rsid w:val="00407451"/>
    <w:rsid w:val="0041105A"/>
    <w:rsid w:val="00412635"/>
    <w:rsid w:val="004215FF"/>
    <w:rsid w:val="0042476B"/>
    <w:rsid w:val="00443981"/>
    <w:rsid w:val="004458FA"/>
    <w:rsid w:val="00447C73"/>
    <w:rsid w:val="00452834"/>
    <w:rsid w:val="00452FA5"/>
    <w:rsid w:val="00453482"/>
    <w:rsid w:val="00461C05"/>
    <w:rsid w:val="004702E2"/>
    <w:rsid w:val="004728C9"/>
    <w:rsid w:val="00474B57"/>
    <w:rsid w:val="004754E9"/>
    <w:rsid w:val="00475BF4"/>
    <w:rsid w:val="00477801"/>
    <w:rsid w:val="00477FA2"/>
    <w:rsid w:val="004821AC"/>
    <w:rsid w:val="00482CC5"/>
    <w:rsid w:val="00487337"/>
    <w:rsid w:val="004941D6"/>
    <w:rsid w:val="0049571E"/>
    <w:rsid w:val="004A46B9"/>
    <w:rsid w:val="004A511F"/>
    <w:rsid w:val="004A673A"/>
    <w:rsid w:val="004B0F4E"/>
    <w:rsid w:val="004B2EE7"/>
    <w:rsid w:val="004B451B"/>
    <w:rsid w:val="004C03E4"/>
    <w:rsid w:val="004C1BC8"/>
    <w:rsid w:val="004D114E"/>
    <w:rsid w:val="004D2A8D"/>
    <w:rsid w:val="004D34D1"/>
    <w:rsid w:val="004E051D"/>
    <w:rsid w:val="004E3177"/>
    <w:rsid w:val="004E35FF"/>
    <w:rsid w:val="004F428F"/>
    <w:rsid w:val="00504712"/>
    <w:rsid w:val="0050597C"/>
    <w:rsid w:val="005128BE"/>
    <w:rsid w:val="00513D9D"/>
    <w:rsid w:val="00524874"/>
    <w:rsid w:val="005265A0"/>
    <w:rsid w:val="005404D8"/>
    <w:rsid w:val="00542327"/>
    <w:rsid w:val="005532AD"/>
    <w:rsid w:val="005551C1"/>
    <w:rsid w:val="00560D96"/>
    <w:rsid w:val="00561D24"/>
    <w:rsid w:val="0056420F"/>
    <w:rsid w:val="00567C94"/>
    <w:rsid w:val="00573216"/>
    <w:rsid w:val="00576413"/>
    <w:rsid w:val="00580BB2"/>
    <w:rsid w:val="0058173F"/>
    <w:rsid w:val="005817B3"/>
    <w:rsid w:val="0058306A"/>
    <w:rsid w:val="00585DAF"/>
    <w:rsid w:val="005907EF"/>
    <w:rsid w:val="00593BB0"/>
    <w:rsid w:val="00594FC3"/>
    <w:rsid w:val="00596B70"/>
    <w:rsid w:val="005B15E5"/>
    <w:rsid w:val="005C0EE1"/>
    <w:rsid w:val="005C492F"/>
    <w:rsid w:val="005E30B9"/>
    <w:rsid w:val="005F7F1B"/>
    <w:rsid w:val="00604D29"/>
    <w:rsid w:val="00624341"/>
    <w:rsid w:val="00625157"/>
    <w:rsid w:val="0062673B"/>
    <w:rsid w:val="00627FCD"/>
    <w:rsid w:val="00634526"/>
    <w:rsid w:val="0063673E"/>
    <w:rsid w:val="00640FC6"/>
    <w:rsid w:val="00641555"/>
    <w:rsid w:val="006431FF"/>
    <w:rsid w:val="006477C2"/>
    <w:rsid w:val="00650BF7"/>
    <w:rsid w:val="0065151E"/>
    <w:rsid w:val="00652A6F"/>
    <w:rsid w:val="00653F8D"/>
    <w:rsid w:val="00660C8D"/>
    <w:rsid w:val="00660DF4"/>
    <w:rsid w:val="006661A1"/>
    <w:rsid w:val="00667051"/>
    <w:rsid w:val="00670558"/>
    <w:rsid w:val="00671CF5"/>
    <w:rsid w:val="0067442D"/>
    <w:rsid w:val="00675DD6"/>
    <w:rsid w:val="00677B28"/>
    <w:rsid w:val="00680348"/>
    <w:rsid w:val="00691AD6"/>
    <w:rsid w:val="006A5608"/>
    <w:rsid w:val="006A7C7E"/>
    <w:rsid w:val="006B1641"/>
    <w:rsid w:val="006B2C28"/>
    <w:rsid w:val="006C38F0"/>
    <w:rsid w:val="006D0C13"/>
    <w:rsid w:val="006D3213"/>
    <w:rsid w:val="006D7D89"/>
    <w:rsid w:val="006E1F31"/>
    <w:rsid w:val="006E43DC"/>
    <w:rsid w:val="006F0286"/>
    <w:rsid w:val="006F18C9"/>
    <w:rsid w:val="006F56AB"/>
    <w:rsid w:val="006F580D"/>
    <w:rsid w:val="006F7D0E"/>
    <w:rsid w:val="00706012"/>
    <w:rsid w:val="00720C77"/>
    <w:rsid w:val="00723B30"/>
    <w:rsid w:val="007262C3"/>
    <w:rsid w:val="007469D8"/>
    <w:rsid w:val="0075268F"/>
    <w:rsid w:val="0075677B"/>
    <w:rsid w:val="00761DC5"/>
    <w:rsid w:val="007627CD"/>
    <w:rsid w:val="00766798"/>
    <w:rsid w:val="00771FA2"/>
    <w:rsid w:val="00774DE8"/>
    <w:rsid w:val="00776742"/>
    <w:rsid w:val="00784FBA"/>
    <w:rsid w:val="00791980"/>
    <w:rsid w:val="00796B4C"/>
    <w:rsid w:val="007A39EE"/>
    <w:rsid w:val="007A7418"/>
    <w:rsid w:val="007B0099"/>
    <w:rsid w:val="007C3D88"/>
    <w:rsid w:val="007C460D"/>
    <w:rsid w:val="007C60FE"/>
    <w:rsid w:val="007D621D"/>
    <w:rsid w:val="007E4F15"/>
    <w:rsid w:val="007F317F"/>
    <w:rsid w:val="007F367F"/>
    <w:rsid w:val="007F3771"/>
    <w:rsid w:val="007F3E58"/>
    <w:rsid w:val="007F44D5"/>
    <w:rsid w:val="007F6289"/>
    <w:rsid w:val="00802902"/>
    <w:rsid w:val="00807D71"/>
    <w:rsid w:val="0081077C"/>
    <w:rsid w:val="00814F02"/>
    <w:rsid w:val="00831F98"/>
    <w:rsid w:val="00834089"/>
    <w:rsid w:val="00840942"/>
    <w:rsid w:val="00843FD5"/>
    <w:rsid w:val="0085063F"/>
    <w:rsid w:val="00854145"/>
    <w:rsid w:val="00865C75"/>
    <w:rsid w:val="008720A0"/>
    <w:rsid w:val="00884F66"/>
    <w:rsid w:val="008929CC"/>
    <w:rsid w:val="00892E43"/>
    <w:rsid w:val="00896578"/>
    <w:rsid w:val="008A0CBB"/>
    <w:rsid w:val="008A2905"/>
    <w:rsid w:val="008A2B73"/>
    <w:rsid w:val="008A30CF"/>
    <w:rsid w:val="008B0013"/>
    <w:rsid w:val="008B4A5E"/>
    <w:rsid w:val="008B55BA"/>
    <w:rsid w:val="008D7607"/>
    <w:rsid w:val="008E2953"/>
    <w:rsid w:val="008E3C29"/>
    <w:rsid w:val="008F4573"/>
    <w:rsid w:val="008F45B8"/>
    <w:rsid w:val="008F5CD5"/>
    <w:rsid w:val="009069F4"/>
    <w:rsid w:val="00907626"/>
    <w:rsid w:val="00907D2C"/>
    <w:rsid w:val="00932998"/>
    <w:rsid w:val="00936D2D"/>
    <w:rsid w:val="00944E08"/>
    <w:rsid w:val="009457D8"/>
    <w:rsid w:val="00955E19"/>
    <w:rsid w:val="0095774E"/>
    <w:rsid w:val="009600D0"/>
    <w:rsid w:val="00963F3D"/>
    <w:rsid w:val="00964022"/>
    <w:rsid w:val="009654EF"/>
    <w:rsid w:val="00975F47"/>
    <w:rsid w:val="0097737E"/>
    <w:rsid w:val="00980F0B"/>
    <w:rsid w:val="0098356C"/>
    <w:rsid w:val="00991A34"/>
    <w:rsid w:val="009967A8"/>
    <w:rsid w:val="009B05E1"/>
    <w:rsid w:val="009B1BB1"/>
    <w:rsid w:val="009B6CA5"/>
    <w:rsid w:val="009C3447"/>
    <w:rsid w:val="009C7E60"/>
    <w:rsid w:val="009D1ED3"/>
    <w:rsid w:val="009D3102"/>
    <w:rsid w:val="009D5302"/>
    <w:rsid w:val="009D56C5"/>
    <w:rsid w:val="009D60EC"/>
    <w:rsid w:val="009D6541"/>
    <w:rsid w:val="009E0161"/>
    <w:rsid w:val="009E122B"/>
    <w:rsid w:val="009E3702"/>
    <w:rsid w:val="009E49BD"/>
    <w:rsid w:val="009F2068"/>
    <w:rsid w:val="009F4561"/>
    <w:rsid w:val="009F4C9F"/>
    <w:rsid w:val="009F64B4"/>
    <w:rsid w:val="00A01F75"/>
    <w:rsid w:val="00A067BC"/>
    <w:rsid w:val="00A20C99"/>
    <w:rsid w:val="00A23833"/>
    <w:rsid w:val="00A27D85"/>
    <w:rsid w:val="00A42EFE"/>
    <w:rsid w:val="00A4309A"/>
    <w:rsid w:val="00A72537"/>
    <w:rsid w:val="00A8781B"/>
    <w:rsid w:val="00A96C3A"/>
    <w:rsid w:val="00A97493"/>
    <w:rsid w:val="00AA2376"/>
    <w:rsid w:val="00AA710D"/>
    <w:rsid w:val="00AB312B"/>
    <w:rsid w:val="00AB6806"/>
    <w:rsid w:val="00AB7F0C"/>
    <w:rsid w:val="00AC030D"/>
    <w:rsid w:val="00AC4AAF"/>
    <w:rsid w:val="00AE1541"/>
    <w:rsid w:val="00AE1650"/>
    <w:rsid w:val="00AE1F8B"/>
    <w:rsid w:val="00AF67ED"/>
    <w:rsid w:val="00B10B3F"/>
    <w:rsid w:val="00B21D44"/>
    <w:rsid w:val="00B242C3"/>
    <w:rsid w:val="00B30434"/>
    <w:rsid w:val="00B32A4B"/>
    <w:rsid w:val="00B3591C"/>
    <w:rsid w:val="00B40A41"/>
    <w:rsid w:val="00B41674"/>
    <w:rsid w:val="00B41D24"/>
    <w:rsid w:val="00B574B4"/>
    <w:rsid w:val="00B65FAF"/>
    <w:rsid w:val="00B75FFE"/>
    <w:rsid w:val="00B77917"/>
    <w:rsid w:val="00B81063"/>
    <w:rsid w:val="00B909C5"/>
    <w:rsid w:val="00B9142B"/>
    <w:rsid w:val="00B94011"/>
    <w:rsid w:val="00B9404B"/>
    <w:rsid w:val="00B97178"/>
    <w:rsid w:val="00B9780A"/>
    <w:rsid w:val="00BA31E0"/>
    <w:rsid w:val="00BA6B4B"/>
    <w:rsid w:val="00BA72BB"/>
    <w:rsid w:val="00BB2263"/>
    <w:rsid w:val="00BC1F30"/>
    <w:rsid w:val="00BD1A21"/>
    <w:rsid w:val="00BE2106"/>
    <w:rsid w:val="00BF29A1"/>
    <w:rsid w:val="00C0185C"/>
    <w:rsid w:val="00C07E8F"/>
    <w:rsid w:val="00C1256A"/>
    <w:rsid w:val="00C14914"/>
    <w:rsid w:val="00C2464E"/>
    <w:rsid w:val="00C2467D"/>
    <w:rsid w:val="00C46096"/>
    <w:rsid w:val="00C47E1B"/>
    <w:rsid w:val="00C6273D"/>
    <w:rsid w:val="00C62F77"/>
    <w:rsid w:val="00C6309A"/>
    <w:rsid w:val="00C66199"/>
    <w:rsid w:val="00C743FB"/>
    <w:rsid w:val="00C847E4"/>
    <w:rsid w:val="00C9448C"/>
    <w:rsid w:val="00CB615C"/>
    <w:rsid w:val="00CB6DA5"/>
    <w:rsid w:val="00CD160D"/>
    <w:rsid w:val="00CD4AE2"/>
    <w:rsid w:val="00CE453D"/>
    <w:rsid w:val="00CE5DA7"/>
    <w:rsid w:val="00CF0320"/>
    <w:rsid w:val="00CF2A58"/>
    <w:rsid w:val="00CF6AAF"/>
    <w:rsid w:val="00CF76FB"/>
    <w:rsid w:val="00D02BEF"/>
    <w:rsid w:val="00D175F0"/>
    <w:rsid w:val="00D307BA"/>
    <w:rsid w:val="00D3670B"/>
    <w:rsid w:val="00D37645"/>
    <w:rsid w:val="00D37B51"/>
    <w:rsid w:val="00D41813"/>
    <w:rsid w:val="00D44AEC"/>
    <w:rsid w:val="00D44B25"/>
    <w:rsid w:val="00D44E8E"/>
    <w:rsid w:val="00D522EC"/>
    <w:rsid w:val="00D654A4"/>
    <w:rsid w:val="00D94C1F"/>
    <w:rsid w:val="00DA05A0"/>
    <w:rsid w:val="00DB0151"/>
    <w:rsid w:val="00DB28F8"/>
    <w:rsid w:val="00DB3035"/>
    <w:rsid w:val="00DB5884"/>
    <w:rsid w:val="00DB6182"/>
    <w:rsid w:val="00DC2556"/>
    <w:rsid w:val="00DC3C50"/>
    <w:rsid w:val="00DD2F84"/>
    <w:rsid w:val="00DE0CB0"/>
    <w:rsid w:val="00DE3D5F"/>
    <w:rsid w:val="00DE4EF1"/>
    <w:rsid w:val="00DE5381"/>
    <w:rsid w:val="00DF01C2"/>
    <w:rsid w:val="00DF0E64"/>
    <w:rsid w:val="00DF1AAB"/>
    <w:rsid w:val="00DF3251"/>
    <w:rsid w:val="00E059E6"/>
    <w:rsid w:val="00E14A12"/>
    <w:rsid w:val="00E14C87"/>
    <w:rsid w:val="00E20505"/>
    <w:rsid w:val="00E252ED"/>
    <w:rsid w:val="00E322C7"/>
    <w:rsid w:val="00E402C7"/>
    <w:rsid w:val="00E44FF2"/>
    <w:rsid w:val="00E50474"/>
    <w:rsid w:val="00E5182E"/>
    <w:rsid w:val="00E51F5F"/>
    <w:rsid w:val="00E654F4"/>
    <w:rsid w:val="00E773CB"/>
    <w:rsid w:val="00E87288"/>
    <w:rsid w:val="00E9454A"/>
    <w:rsid w:val="00EA638B"/>
    <w:rsid w:val="00EB5A87"/>
    <w:rsid w:val="00ED274A"/>
    <w:rsid w:val="00EE29A2"/>
    <w:rsid w:val="00EE393B"/>
    <w:rsid w:val="00EE41ED"/>
    <w:rsid w:val="00EF2664"/>
    <w:rsid w:val="00EF28F7"/>
    <w:rsid w:val="00F010D9"/>
    <w:rsid w:val="00F01E3E"/>
    <w:rsid w:val="00F03471"/>
    <w:rsid w:val="00F06BE7"/>
    <w:rsid w:val="00F12C7C"/>
    <w:rsid w:val="00F14B4D"/>
    <w:rsid w:val="00F16B89"/>
    <w:rsid w:val="00F23729"/>
    <w:rsid w:val="00F23989"/>
    <w:rsid w:val="00F24A2D"/>
    <w:rsid w:val="00F4116A"/>
    <w:rsid w:val="00F4372F"/>
    <w:rsid w:val="00F43B40"/>
    <w:rsid w:val="00F43B7E"/>
    <w:rsid w:val="00F506C3"/>
    <w:rsid w:val="00F534A4"/>
    <w:rsid w:val="00F55005"/>
    <w:rsid w:val="00F55AC5"/>
    <w:rsid w:val="00F644F3"/>
    <w:rsid w:val="00F75ACA"/>
    <w:rsid w:val="00F818AF"/>
    <w:rsid w:val="00F848CD"/>
    <w:rsid w:val="00F87B98"/>
    <w:rsid w:val="00F94FDB"/>
    <w:rsid w:val="00F9582F"/>
    <w:rsid w:val="00FB033F"/>
    <w:rsid w:val="00FB447A"/>
    <w:rsid w:val="00FC5B64"/>
    <w:rsid w:val="00FD6B9B"/>
    <w:rsid w:val="00FD7793"/>
    <w:rsid w:val="00FE6AEE"/>
    <w:rsid w:val="00FE7DC4"/>
    <w:rsid w:val="00FF0C77"/>
    <w:rsid w:val="00FF2608"/>
    <w:rsid w:val="00FF527D"/>
    <w:rsid w:val="00FF6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E8"/>
    <w:pPr>
      <w:spacing w:after="200" w:line="276" w:lineRule="auto"/>
    </w:pPr>
    <w:rPr>
      <w:sz w:val="22"/>
      <w:szCs w:val="22"/>
      <w:lang w:eastAsia="en-US"/>
    </w:rPr>
  </w:style>
  <w:style w:type="paragraph" w:styleId="3">
    <w:name w:val="heading 3"/>
    <w:basedOn w:val="a"/>
    <w:link w:val="30"/>
    <w:qFormat/>
    <w:rsid w:val="00255B45"/>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7">
    <w:name w:val="rvps7"/>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basedOn w:val="a0"/>
    <w:rsid w:val="0013508E"/>
  </w:style>
  <w:style w:type="paragraph" w:customStyle="1" w:styleId="rvps2">
    <w:name w:val="rvps2"/>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4">
    <w:name w:val="rvps14"/>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8">
    <w:name w:val="rvps8"/>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82">
    <w:name w:val="rvts82"/>
    <w:basedOn w:val="a0"/>
    <w:rsid w:val="0013508E"/>
  </w:style>
  <w:style w:type="paragraph" w:customStyle="1" w:styleId="rvps3">
    <w:name w:val="rvps3"/>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58">
    <w:name w:val="rvts58"/>
    <w:basedOn w:val="a0"/>
    <w:rsid w:val="0013508E"/>
  </w:style>
  <w:style w:type="character" w:customStyle="1" w:styleId="rvts11">
    <w:name w:val="rvts11"/>
    <w:basedOn w:val="a0"/>
    <w:rsid w:val="0013508E"/>
  </w:style>
  <w:style w:type="character" w:customStyle="1" w:styleId="30">
    <w:name w:val="Заголовок 3 Знак"/>
    <w:link w:val="3"/>
    <w:rsid w:val="00255B45"/>
    <w:rPr>
      <w:rFonts w:ascii="Times New Roman" w:eastAsia="Times New Roman" w:hAnsi="Times New Roman"/>
      <w:b/>
      <w:bCs/>
      <w:sz w:val="27"/>
      <w:szCs w:val="27"/>
    </w:rPr>
  </w:style>
  <w:style w:type="paragraph" w:styleId="a3">
    <w:name w:val="Normal (Web)"/>
    <w:basedOn w:val="a"/>
    <w:rsid w:val="00255B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
    <w:name w:val="Стиль2"/>
    <w:basedOn w:val="a4"/>
    <w:rsid w:val="002B2F87"/>
  </w:style>
  <w:style w:type="paragraph" w:customStyle="1" w:styleId="a5">
    <w:name w:val="Стиль Знак"/>
    <w:basedOn w:val="a"/>
    <w:rsid w:val="002B2F87"/>
    <w:pPr>
      <w:spacing w:after="0" w:line="240" w:lineRule="auto"/>
    </w:pPr>
    <w:rPr>
      <w:rFonts w:ascii="Verdana" w:eastAsia="Times New Roman" w:hAnsi="Verdana" w:cs="Verdana"/>
      <w:sz w:val="20"/>
      <w:szCs w:val="20"/>
      <w:lang w:val="en-US"/>
    </w:rPr>
  </w:style>
  <w:style w:type="character" w:styleId="a4">
    <w:name w:val="line number"/>
    <w:basedOn w:val="a0"/>
    <w:unhideWhenUsed/>
    <w:rsid w:val="002B2F87"/>
  </w:style>
  <w:style w:type="character" w:styleId="a6">
    <w:name w:val="Hyperlink"/>
    <w:rsid w:val="00802902"/>
    <w:rPr>
      <w:color w:val="0000FF"/>
      <w:u w:val="single"/>
    </w:rPr>
  </w:style>
  <w:style w:type="paragraph" w:styleId="a7">
    <w:name w:val="Body Text Indent"/>
    <w:basedOn w:val="a"/>
    <w:link w:val="a8"/>
    <w:rsid w:val="00802902"/>
    <w:pPr>
      <w:spacing w:after="120" w:line="240" w:lineRule="auto"/>
      <w:ind w:left="283"/>
    </w:pPr>
    <w:rPr>
      <w:rFonts w:ascii="Times New Roman" w:eastAsia="Times New Roman" w:hAnsi="Times New Roman"/>
      <w:sz w:val="24"/>
      <w:szCs w:val="24"/>
    </w:rPr>
  </w:style>
  <w:style w:type="character" w:customStyle="1" w:styleId="a8">
    <w:name w:val="Основний текст з відступом Знак"/>
    <w:link w:val="a7"/>
    <w:rsid w:val="00802902"/>
    <w:rPr>
      <w:rFonts w:ascii="Times New Roman" w:eastAsia="Times New Roman" w:hAnsi="Times New Roman"/>
      <w:sz w:val="24"/>
      <w:szCs w:val="24"/>
    </w:rPr>
  </w:style>
  <w:style w:type="table" w:styleId="a9">
    <w:name w:val="Table Grid"/>
    <w:basedOn w:val="a1"/>
    <w:uiPriority w:val="59"/>
    <w:rsid w:val="00216F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0300A5"/>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0300A5"/>
    <w:rPr>
      <w:rFonts w:ascii="Tahoma" w:hAnsi="Tahoma" w:cs="Tahoma"/>
      <w:sz w:val="16"/>
      <w:szCs w:val="16"/>
      <w:lang w:eastAsia="en-US"/>
    </w:rPr>
  </w:style>
  <w:style w:type="paragraph" w:styleId="ac">
    <w:name w:val="Body Text"/>
    <w:basedOn w:val="a"/>
    <w:link w:val="ad"/>
    <w:uiPriority w:val="99"/>
    <w:unhideWhenUsed/>
    <w:rsid w:val="00C2464E"/>
    <w:pPr>
      <w:spacing w:after="120"/>
    </w:pPr>
  </w:style>
  <w:style w:type="character" w:customStyle="1" w:styleId="ad">
    <w:name w:val="Основний текст Знак"/>
    <w:basedOn w:val="a0"/>
    <w:link w:val="ac"/>
    <w:uiPriority w:val="99"/>
    <w:rsid w:val="00C2464E"/>
    <w:rPr>
      <w:sz w:val="22"/>
      <w:szCs w:val="22"/>
      <w:lang w:eastAsia="en-US"/>
    </w:rPr>
  </w:style>
  <w:style w:type="character" w:customStyle="1" w:styleId="20">
    <w:name w:val="Основной текст (2) + Не полужирный"/>
    <w:rsid w:val="00936D2D"/>
  </w:style>
  <w:style w:type="character" w:customStyle="1" w:styleId="1">
    <w:name w:val="Основной текст Знак1"/>
    <w:locked/>
    <w:rsid w:val="00936D2D"/>
    <w:rPr>
      <w:rFonts w:ascii="Times New Roman" w:eastAsia="Times New Roman" w:hAnsi="Times New Roman" w:cs="Times New Roman"/>
      <w:sz w:val="28"/>
      <w:szCs w:val="20"/>
      <w:lang w:val="uk-UA"/>
    </w:rPr>
  </w:style>
  <w:style w:type="character" w:customStyle="1" w:styleId="10">
    <w:name w:val="Заголовок №1_"/>
    <w:link w:val="11"/>
    <w:locked/>
    <w:rsid w:val="00936D2D"/>
    <w:rPr>
      <w:b/>
      <w:bCs/>
      <w:shd w:val="clear" w:color="auto" w:fill="FFFFFF"/>
    </w:rPr>
  </w:style>
  <w:style w:type="paragraph" w:customStyle="1" w:styleId="11">
    <w:name w:val="Заголовок №1"/>
    <w:basedOn w:val="a"/>
    <w:link w:val="10"/>
    <w:rsid w:val="00936D2D"/>
    <w:pPr>
      <w:widowControl w:val="0"/>
      <w:shd w:val="clear" w:color="auto" w:fill="FFFFFF"/>
      <w:spacing w:after="240" w:line="274" w:lineRule="exact"/>
      <w:ind w:hanging="1580"/>
      <w:jc w:val="center"/>
      <w:outlineLvl w:val="0"/>
    </w:pPr>
    <w:rPr>
      <w:b/>
      <w:bCs/>
      <w:sz w:val="20"/>
      <w:szCs w:val="20"/>
      <w:lang w:eastAsia="ru-RU"/>
    </w:rPr>
  </w:style>
  <w:style w:type="paragraph" w:styleId="ae">
    <w:name w:val="List Paragraph"/>
    <w:basedOn w:val="a"/>
    <w:uiPriority w:val="34"/>
    <w:qFormat/>
    <w:rsid w:val="00936D2D"/>
    <w:pPr>
      <w:spacing w:after="0" w:line="240" w:lineRule="auto"/>
      <w:ind w:left="708"/>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E8"/>
    <w:pPr>
      <w:spacing w:after="200" w:line="276" w:lineRule="auto"/>
    </w:pPr>
    <w:rPr>
      <w:sz w:val="22"/>
      <w:szCs w:val="22"/>
      <w:lang w:eastAsia="en-US"/>
    </w:rPr>
  </w:style>
  <w:style w:type="paragraph" w:styleId="3">
    <w:name w:val="heading 3"/>
    <w:basedOn w:val="a"/>
    <w:link w:val="30"/>
    <w:qFormat/>
    <w:rsid w:val="00255B45"/>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7">
    <w:name w:val="rvps7"/>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basedOn w:val="a0"/>
    <w:rsid w:val="0013508E"/>
  </w:style>
  <w:style w:type="paragraph" w:customStyle="1" w:styleId="rvps2">
    <w:name w:val="rvps2"/>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4">
    <w:name w:val="rvps14"/>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8">
    <w:name w:val="rvps8"/>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82">
    <w:name w:val="rvts82"/>
    <w:basedOn w:val="a0"/>
    <w:rsid w:val="0013508E"/>
  </w:style>
  <w:style w:type="paragraph" w:customStyle="1" w:styleId="rvps3">
    <w:name w:val="rvps3"/>
    <w:basedOn w:val="a"/>
    <w:rsid w:val="001350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58">
    <w:name w:val="rvts58"/>
    <w:basedOn w:val="a0"/>
    <w:rsid w:val="0013508E"/>
  </w:style>
  <w:style w:type="character" w:customStyle="1" w:styleId="rvts11">
    <w:name w:val="rvts11"/>
    <w:basedOn w:val="a0"/>
    <w:rsid w:val="0013508E"/>
  </w:style>
  <w:style w:type="character" w:customStyle="1" w:styleId="30">
    <w:name w:val="Заголовок 3 Знак"/>
    <w:link w:val="3"/>
    <w:rsid w:val="00255B45"/>
    <w:rPr>
      <w:rFonts w:ascii="Times New Roman" w:eastAsia="Times New Roman" w:hAnsi="Times New Roman"/>
      <w:b/>
      <w:bCs/>
      <w:sz w:val="27"/>
      <w:szCs w:val="27"/>
    </w:rPr>
  </w:style>
  <w:style w:type="paragraph" w:styleId="a3">
    <w:name w:val="Normal (Web)"/>
    <w:basedOn w:val="a"/>
    <w:rsid w:val="00255B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
    <w:name w:val="Стиль2"/>
    <w:basedOn w:val="a4"/>
    <w:rsid w:val="002B2F87"/>
  </w:style>
  <w:style w:type="paragraph" w:customStyle="1" w:styleId="a5">
    <w:name w:val="Стиль Знак"/>
    <w:basedOn w:val="a"/>
    <w:rsid w:val="002B2F87"/>
    <w:pPr>
      <w:spacing w:after="0" w:line="240" w:lineRule="auto"/>
    </w:pPr>
    <w:rPr>
      <w:rFonts w:ascii="Verdana" w:eastAsia="Times New Roman" w:hAnsi="Verdana" w:cs="Verdana"/>
      <w:sz w:val="20"/>
      <w:szCs w:val="20"/>
      <w:lang w:val="en-US"/>
    </w:rPr>
  </w:style>
  <w:style w:type="character" w:styleId="a4">
    <w:name w:val="line number"/>
    <w:basedOn w:val="a0"/>
    <w:unhideWhenUsed/>
    <w:rsid w:val="002B2F87"/>
  </w:style>
  <w:style w:type="character" w:styleId="a6">
    <w:name w:val="Hyperlink"/>
    <w:rsid w:val="00802902"/>
    <w:rPr>
      <w:color w:val="0000FF"/>
      <w:u w:val="single"/>
    </w:rPr>
  </w:style>
  <w:style w:type="paragraph" w:styleId="a7">
    <w:name w:val="Body Text Indent"/>
    <w:basedOn w:val="a"/>
    <w:link w:val="a8"/>
    <w:rsid w:val="00802902"/>
    <w:pPr>
      <w:spacing w:after="120" w:line="240" w:lineRule="auto"/>
      <w:ind w:left="283"/>
    </w:pPr>
    <w:rPr>
      <w:rFonts w:ascii="Times New Roman" w:eastAsia="Times New Roman" w:hAnsi="Times New Roman"/>
      <w:sz w:val="24"/>
      <w:szCs w:val="24"/>
    </w:rPr>
  </w:style>
  <w:style w:type="character" w:customStyle="1" w:styleId="a8">
    <w:name w:val="Основний текст з відступом Знак"/>
    <w:link w:val="a7"/>
    <w:rsid w:val="00802902"/>
    <w:rPr>
      <w:rFonts w:ascii="Times New Roman" w:eastAsia="Times New Roman" w:hAnsi="Times New Roman"/>
      <w:sz w:val="24"/>
      <w:szCs w:val="24"/>
    </w:rPr>
  </w:style>
  <w:style w:type="table" w:styleId="a9">
    <w:name w:val="Table Grid"/>
    <w:basedOn w:val="a1"/>
    <w:uiPriority w:val="59"/>
    <w:rsid w:val="00216F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0300A5"/>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0300A5"/>
    <w:rPr>
      <w:rFonts w:ascii="Tahoma" w:hAnsi="Tahoma" w:cs="Tahoma"/>
      <w:sz w:val="16"/>
      <w:szCs w:val="16"/>
      <w:lang w:eastAsia="en-US"/>
    </w:rPr>
  </w:style>
  <w:style w:type="paragraph" w:styleId="ac">
    <w:name w:val="Body Text"/>
    <w:basedOn w:val="a"/>
    <w:link w:val="ad"/>
    <w:uiPriority w:val="99"/>
    <w:unhideWhenUsed/>
    <w:rsid w:val="00C2464E"/>
    <w:pPr>
      <w:spacing w:after="120"/>
    </w:pPr>
  </w:style>
  <w:style w:type="character" w:customStyle="1" w:styleId="ad">
    <w:name w:val="Основний текст Знак"/>
    <w:basedOn w:val="a0"/>
    <w:link w:val="ac"/>
    <w:uiPriority w:val="99"/>
    <w:rsid w:val="00C2464E"/>
    <w:rPr>
      <w:sz w:val="22"/>
      <w:szCs w:val="22"/>
      <w:lang w:eastAsia="en-US"/>
    </w:rPr>
  </w:style>
  <w:style w:type="character" w:customStyle="1" w:styleId="20">
    <w:name w:val="Основной текст (2) + Не полужирный"/>
    <w:rsid w:val="00936D2D"/>
  </w:style>
  <w:style w:type="character" w:customStyle="1" w:styleId="1">
    <w:name w:val="Основной текст Знак1"/>
    <w:locked/>
    <w:rsid w:val="00936D2D"/>
    <w:rPr>
      <w:rFonts w:ascii="Times New Roman" w:eastAsia="Times New Roman" w:hAnsi="Times New Roman" w:cs="Times New Roman"/>
      <w:sz w:val="28"/>
      <w:szCs w:val="20"/>
      <w:lang w:val="uk-UA"/>
    </w:rPr>
  </w:style>
  <w:style w:type="character" w:customStyle="1" w:styleId="10">
    <w:name w:val="Заголовок №1_"/>
    <w:link w:val="11"/>
    <w:locked/>
    <w:rsid w:val="00936D2D"/>
    <w:rPr>
      <w:b/>
      <w:bCs/>
      <w:shd w:val="clear" w:color="auto" w:fill="FFFFFF"/>
    </w:rPr>
  </w:style>
  <w:style w:type="paragraph" w:customStyle="1" w:styleId="11">
    <w:name w:val="Заголовок №1"/>
    <w:basedOn w:val="a"/>
    <w:link w:val="10"/>
    <w:rsid w:val="00936D2D"/>
    <w:pPr>
      <w:widowControl w:val="0"/>
      <w:shd w:val="clear" w:color="auto" w:fill="FFFFFF"/>
      <w:spacing w:after="240" w:line="274" w:lineRule="exact"/>
      <w:ind w:hanging="1580"/>
      <w:jc w:val="center"/>
      <w:outlineLvl w:val="0"/>
    </w:pPr>
    <w:rPr>
      <w:b/>
      <w:bCs/>
      <w:sz w:val="20"/>
      <w:szCs w:val="20"/>
      <w:lang w:eastAsia="ru-RU"/>
    </w:rPr>
  </w:style>
  <w:style w:type="paragraph" w:styleId="ae">
    <w:name w:val="List Paragraph"/>
    <w:basedOn w:val="a"/>
    <w:uiPriority w:val="34"/>
    <w:qFormat/>
    <w:rsid w:val="00936D2D"/>
    <w:pPr>
      <w:spacing w:after="0" w:line="240" w:lineRule="auto"/>
      <w:ind w:left="708"/>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23963">
      <w:bodyDiv w:val="1"/>
      <w:marLeft w:val="0"/>
      <w:marRight w:val="0"/>
      <w:marTop w:val="0"/>
      <w:marBottom w:val="0"/>
      <w:divBdr>
        <w:top w:val="none" w:sz="0" w:space="0" w:color="auto"/>
        <w:left w:val="none" w:sz="0" w:space="0" w:color="auto"/>
        <w:bottom w:val="none" w:sz="0" w:space="0" w:color="auto"/>
        <w:right w:val="none" w:sz="0" w:space="0" w:color="auto"/>
      </w:divBdr>
      <w:divsChild>
        <w:div w:id="154997374">
          <w:marLeft w:val="0"/>
          <w:marRight w:val="0"/>
          <w:marTop w:val="0"/>
          <w:marBottom w:val="0"/>
          <w:divBdr>
            <w:top w:val="none" w:sz="0" w:space="0" w:color="auto"/>
            <w:left w:val="none" w:sz="0" w:space="0" w:color="auto"/>
            <w:bottom w:val="none" w:sz="0" w:space="0" w:color="auto"/>
            <w:right w:val="none" w:sz="0" w:space="0" w:color="auto"/>
          </w:divBdr>
        </w:div>
        <w:div w:id="575096944">
          <w:marLeft w:val="0"/>
          <w:marRight w:val="0"/>
          <w:marTop w:val="0"/>
          <w:marBottom w:val="0"/>
          <w:divBdr>
            <w:top w:val="none" w:sz="0" w:space="0" w:color="auto"/>
            <w:left w:val="none" w:sz="0" w:space="0" w:color="auto"/>
            <w:bottom w:val="none" w:sz="0" w:space="0" w:color="auto"/>
            <w:right w:val="none" w:sz="0" w:space="0" w:color="auto"/>
          </w:divBdr>
        </w:div>
        <w:div w:id="983311415">
          <w:marLeft w:val="0"/>
          <w:marRight w:val="0"/>
          <w:marTop w:val="0"/>
          <w:marBottom w:val="0"/>
          <w:divBdr>
            <w:top w:val="none" w:sz="0" w:space="0" w:color="auto"/>
            <w:left w:val="none" w:sz="0" w:space="0" w:color="auto"/>
            <w:bottom w:val="none" w:sz="0" w:space="0" w:color="auto"/>
            <w:right w:val="none" w:sz="0" w:space="0" w:color="auto"/>
          </w:divBdr>
        </w:div>
        <w:div w:id="1559170757">
          <w:marLeft w:val="0"/>
          <w:marRight w:val="0"/>
          <w:marTop w:val="0"/>
          <w:marBottom w:val="0"/>
          <w:divBdr>
            <w:top w:val="none" w:sz="0" w:space="0" w:color="auto"/>
            <w:left w:val="none" w:sz="0" w:space="0" w:color="auto"/>
            <w:bottom w:val="none" w:sz="0" w:space="0" w:color="auto"/>
            <w:right w:val="none" w:sz="0" w:space="0" w:color="auto"/>
          </w:divBdr>
        </w:div>
        <w:div w:id="1614945650">
          <w:marLeft w:val="0"/>
          <w:marRight w:val="0"/>
          <w:marTop w:val="0"/>
          <w:marBottom w:val="0"/>
          <w:divBdr>
            <w:top w:val="none" w:sz="0" w:space="0" w:color="auto"/>
            <w:left w:val="none" w:sz="0" w:space="0" w:color="auto"/>
            <w:bottom w:val="none" w:sz="0" w:space="0" w:color="auto"/>
            <w:right w:val="none" w:sz="0" w:space="0" w:color="auto"/>
          </w:divBdr>
        </w:div>
        <w:div w:id="1669823963">
          <w:marLeft w:val="0"/>
          <w:marRight w:val="0"/>
          <w:marTop w:val="0"/>
          <w:marBottom w:val="0"/>
          <w:divBdr>
            <w:top w:val="none" w:sz="0" w:space="0" w:color="auto"/>
            <w:left w:val="none" w:sz="0" w:space="0" w:color="auto"/>
            <w:bottom w:val="none" w:sz="0" w:space="0" w:color="auto"/>
            <w:right w:val="none" w:sz="0" w:space="0" w:color="auto"/>
          </w:divBdr>
        </w:div>
        <w:div w:id="2122995450">
          <w:marLeft w:val="0"/>
          <w:marRight w:val="0"/>
          <w:marTop w:val="0"/>
          <w:marBottom w:val="0"/>
          <w:divBdr>
            <w:top w:val="none" w:sz="0" w:space="0" w:color="auto"/>
            <w:left w:val="none" w:sz="0" w:space="0" w:color="auto"/>
            <w:bottom w:val="none" w:sz="0" w:space="0" w:color="auto"/>
            <w:right w:val="none" w:sz="0" w:space="0" w:color="auto"/>
          </w:divBdr>
        </w:div>
      </w:divsChild>
    </w:div>
    <w:div w:id="193229342">
      <w:bodyDiv w:val="1"/>
      <w:marLeft w:val="0"/>
      <w:marRight w:val="0"/>
      <w:marTop w:val="0"/>
      <w:marBottom w:val="0"/>
      <w:divBdr>
        <w:top w:val="none" w:sz="0" w:space="0" w:color="auto"/>
        <w:left w:val="none" w:sz="0" w:space="0" w:color="auto"/>
        <w:bottom w:val="none" w:sz="0" w:space="0" w:color="auto"/>
        <w:right w:val="none" w:sz="0" w:space="0" w:color="auto"/>
      </w:divBdr>
      <w:divsChild>
        <w:div w:id="218366653">
          <w:marLeft w:val="0"/>
          <w:marRight w:val="0"/>
          <w:marTop w:val="0"/>
          <w:marBottom w:val="0"/>
          <w:divBdr>
            <w:top w:val="none" w:sz="0" w:space="0" w:color="auto"/>
            <w:left w:val="none" w:sz="0" w:space="0" w:color="auto"/>
            <w:bottom w:val="none" w:sz="0" w:space="0" w:color="auto"/>
            <w:right w:val="none" w:sz="0" w:space="0" w:color="auto"/>
          </w:divBdr>
        </w:div>
        <w:div w:id="336662757">
          <w:marLeft w:val="0"/>
          <w:marRight w:val="0"/>
          <w:marTop w:val="0"/>
          <w:marBottom w:val="0"/>
          <w:divBdr>
            <w:top w:val="none" w:sz="0" w:space="0" w:color="auto"/>
            <w:left w:val="none" w:sz="0" w:space="0" w:color="auto"/>
            <w:bottom w:val="none" w:sz="0" w:space="0" w:color="auto"/>
            <w:right w:val="none" w:sz="0" w:space="0" w:color="auto"/>
          </w:divBdr>
        </w:div>
        <w:div w:id="452554757">
          <w:marLeft w:val="0"/>
          <w:marRight w:val="0"/>
          <w:marTop w:val="0"/>
          <w:marBottom w:val="0"/>
          <w:divBdr>
            <w:top w:val="none" w:sz="0" w:space="0" w:color="auto"/>
            <w:left w:val="none" w:sz="0" w:space="0" w:color="auto"/>
            <w:bottom w:val="none" w:sz="0" w:space="0" w:color="auto"/>
            <w:right w:val="none" w:sz="0" w:space="0" w:color="auto"/>
          </w:divBdr>
        </w:div>
        <w:div w:id="567426786">
          <w:marLeft w:val="0"/>
          <w:marRight w:val="0"/>
          <w:marTop w:val="0"/>
          <w:marBottom w:val="0"/>
          <w:divBdr>
            <w:top w:val="none" w:sz="0" w:space="0" w:color="auto"/>
            <w:left w:val="none" w:sz="0" w:space="0" w:color="auto"/>
            <w:bottom w:val="none" w:sz="0" w:space="0" w:color="auto"/>
            <w:right w:val="none" w:sz="0" w:space="0" w:color="auto"/>
          </w:divBdr>
        </w:div>
        <w:div w:id="692540877">
          <w:marLeft w:val="0"/>
          <w:marRight w:val="0"/>
          <w:marTop w:val="0"/>
          <w:marBottom w:val="0"/>
          <w:divBdr>
            <w:top w:val="none" w:sz="0" w:space="0" w:color="auto"/>
            <w:left w:val="none" w:sz="0" w:space="0" w:color="auto"/>
            <w:bottom w:val="none" w:sz="0" w:space="0" w:color="auto"/>
            <w:right w:val="none" w:sz="0" w:space="0" w:color="auto"/>
          </w:divBdr>
        </w:div>
        <w:div w:id="788471093">
          <w:marLeft w:val="0"/>
          <w:marRight w:val="0"/>
          <w:marTop w:val="0"/>
          <w:marBottom w:val="0"/>
          <w:divBdr>
            <w:top w:val="none" w:sz="0" w:space="0" w:color="auto"/>
            <w:left w:val="none" w:sz="0" w:space="0" w:color="auto"/>
            <w:bottom w:val="none" w:sz="0" w:space="0" w:color="auto"/>
            <w:right w:val="none" w:sz="0" w:space="0" w:color="auto"/>
          </w:divBdr>
        </w:div>
        <w:div w:id="1137257029">
          <w:marLeft w:val="0"/>
          <w:marRight w:val="0"/>
          <w:marTop w:val="0"/>
          <w:marBottom w:val="0"/>
          <w:divBdr>
            <w:top w:val="none" w:sz="0" w:space="0" w:color="auto"/>
            <w:left w:val="none" w:sz="0" w:space="0" w:color="auto"/>
            <w:bottom w:val="none" w:sz="0" w:space="0" w:color="auto"/>
            <w:right w:val="none" w:sz="0" w:space="0" w:color="auto"/>
          </w:divBdr>
        </w:div>
        <w:div w:id="1190728824">
          <w:marLeft w:val="0"/>
          <w:marRight w:val="0"/>
          <w:marTop w:val="0"/>
          <w:marBottom w:val="0"/>
          <w:divBdr>
            <w:top w:val="none" w:sz="0" w:space="0" w:color="auto"/>
            <w:left w:val="none" w:sz="0" w:space="0" w:color="auto"/>
            <w:bottom w:val="none" w:sz="0" w:space="0" w:color="auto"/>
            <w:right w:val="none" w:sz="0" w:space="0" w:color="auto"/>
          </w:divBdr>
        </w:div>
        <w:div w:id="1205168389">
          <w:marLeft w:val="0"/>
          <w:marRight w:val="0"/>
          <w:marTop w:val="0"/>
          <w:marBottom w:val="0"/>
          <w:divBdr>
            <w:top w:val="none" w:sz="0" w:space="0" w:color="auto"/>
            <w:left w:val="none" w:sz="0" w:space="0" w:color="auto"/>
            <w:bottom w:val="none" w:sz="0" w:space="0" w:color="auto"/>
            <w:right w:val="none" w:sz="0" w:space="0" w:color="auto"/>
          </w:divBdr>
        </w:div>
        <w:div w:id="1578902646">
          <w:marLeft w:val="0"/>
          <w:marRight w:val="0"/>
          <w:marTop w:val="0"/>
          <w:marBottom w:val="0"/>
          <w:divBdr>
            <w:top w:val="none" w:sz="0" w:space="0" w:color="auto"/>
            <w:left w:val="none" w:sz="0" w:space="0" w:color="auto"/>
            <w:bottom w:val="none" w:sz="0" w:space="0" w:color="auto"/>
            <w:right w:val="none" w:sz="0" w:space="0" w:color="auto"/>
          </w:divBdr>
        </w:div>
        <w:div w:id="1617325451">
          <w:marLeft w:val="0"/>
          <w:marRight w:val="0"/>
          <w:marTop w:val="0"/>
          <w:marBottom w:val="0"/>
          <w:divBdr>
            <w:top w:val="none" w:sz="0" w:space="0" w:color="auto"/>
            <w:left w:val="none" w:sz="0" w:space="0" w:color="auto"/>
            <w:bottom w:val="none" w:sz="0" w:space="0" w:color="auto"/>
            <w:right w:val="none" w:sz="0" w:space="0" w:color="auto"/>
          </w:divBdr>
        </w:div>
        <w:div w:id="1620916388">
          <w:marLeft w:val="0"/>
          <w:marRight w:val="0"/>
          <w:marTop w:val="0"/>
          <w:marBottom w:val="0"/>
          <w:divBdr>
            <w:top w:val="none" w:sz="0" w:space="0" w:color="auto"/>
            <w:left w:val="none" w:sz="0" w:space="0" w:color="auto"/>
            <w:bottom w:val="none" w:sz="0" w:space="0" w:color="auto"/>
            <w:right w:val="none" w:sz="0" w:space="0" w:color="auto"/>
          </w:divBdr>
        </w:div>
        <w:div w:id="1980499334">
          <w:marLeft w:val="0"/>
          <w:marRight w:val="0"/>
          <w:marTop w:val="0"/>
          <w:marBottom w:val="0"/>
          <w:divBdr>
            <w:top w:val="none" w:sz="0" w:space="0" w:color="auto"/>
            <w:left w:val="none" w:sz="0" w:space="0" w:color="auto"/>
            <w:bottom w:val="none" w:sz="0" w:space="0" w:color="auto"/>
            <w:right w:val="none" w:sz="0" w:space="0" w:color="auto"/>
          </w:divBdr>
        </w:div>
        <w:div w:id="2017804618">
          <w:marLeft w:val="0"/>
          <w:marRight w:val="0"/>
          <w:marTop w:val="0"/>
          <w:marBottom w:val="0"/>
          <w:divBdr>
            <w:top w:val="none" w:sz="0" w:space="0" w:color="auto"/>
            <w:left w:val="none" w:sz="0" w:space="0" w:color="auto"/>
            <w:bottom w:val="none" w:sz="0" w:space="0" w:color="auto"/>
            <w:right w:val="none" w:sz="0" w:space="0" w:color="auto"/>
          </w:divBdr>
        </w:div>
      </w:divsChild>
    </w:div>
    <w:div w:id="197931692">
      <w:bodyDiv w:val="1"/>
      <w:marLeft w:val="0"/>
      <w:marRight w:val="0"/>
      <w:marTop w:val="0"/>
      <w:marBottom w:val="0"/>
      <w:divBdr>
        <w:top w:val="none" w:sz="0" w:space="0" w:color="auto"/>
        <w:left w:val="none" w:sz="0" w:space="0" w:color="auto"/>
        <w:bottom w:val="none" w:sz="0" w:space="0" w:color="auto"/>
        <w:right w:val="none" w:sz="0" w:space="0" w:color="auto"/>
      </w:divBdr>
    </w:div>
    <w:div w:id="280767074">
      <w:bodyDiv w:val="1"/>
      <w:marLeft w:val="0"/>
      <w:marRight w:val="0"/>
      <w:marTop w:val="0"/>
      <w:marBottom w:val="0"/>
      <w:divBdr>
        <w:top w:val="none" w:sz="0" w:space="0" w:color="auto"/>
        <w:left w:val="none" w:sz="0" w:space="0" w:color="auto"/>
        <w:bottom w:val="none" w:sz="0" w:space="0" w:color="auto"/>
        <w:right w:val="none" w:sz="0" w:space="0" w:color="auto"/>
      </w:divBdr>
    </w:div>
    <w:div w:id="1262294838">
      <w:bodyDiv w:val="1"/>
      <w:marLeft w:val="0"/>
      <w:marRight w:val="0"/>
      <w:marTop w:val="0"/>
      <w:marBottom w:val="0"/>
      <w:divBdr>
        <w:top w:val="none" w:sz="0" w:space="0" w:color="auto"/>
        <w:left w:val="none" w:sz="0" w:space="0" w:color="auto"/>
        <w:bottom w:val="none" w:sz="0" w:space="0" w:color="auto"/>
        <w:right w:val="none" w:sz="0" w:space="0" w:color="auto"/>
      </w:divBdr>
    </w:div>
    <w:div w:id="1432049073">
      <w:bodyDiv w:val="1"/>
      <w:marLeft w:val="0"/>
      <w:marRight w:val="0"/>
      <w:marTop w:val="0"/>
      <w:marBottom w:val="0"/>
      <w:divBdr>
        <w:top w:val="none" w:sz="0" w:space="0" w:color="auto"/>
        <w:left w:val="none" w:sz="0" w:space="0" w:color="auto"/>
        <w:bottom w:val="none" w:sz="0" w:space="0" w:color="auto"/>
        <w:right w:val="none" w:sz="0" w:space="0" w:color="auto"/>
      </w:divBdr>
    </w:div>
    <w:div w:id="1726686084">
      <w:bodyDiv w:val="1"/>
      <w:marLeft w:val="0"/>
      <w:marRight w:val="0"/>
      <w:marTop w:val="0"/>
      <w:marBottom w:val="0"/>
      <w:divBdr>
        <w:top w:val="none" w:sz="0" w:space="0" w:color="auto"/>
        <w:left w:val="none" w:sz="0" w:space="0" w:color="auto"/>
        <w:bottom w:val="none" w:sz="0" w:space="0" w:color="auto"/>
        <w:right w:val="none" w:sz="0" w:space="0" w:color="auto"/>
      </w:divBdr>
      <w:divsChild>
        <w:div w:id="62071439">
          <w:marLeft w:val="0"/>
          <w:marRight w:val="0"/>
          <w:marTop w:val="0"/>
          <w:marBottom w:val="0"/>
          <w:divBdr>
            <w:top w:val="none" w:sz="0" w:space="0" w:color="auto"/>
            <w:left w:val="none" w:sz="0" w:space="0" w:color="auto"/>
            <w:bottom w:val="none" w:sz="0" w:space="0" w:color="auto"/>
            <w:right w:val="none" w:sz="0" w:space="0" w:color="auto"/>
          </w:divBdr>
        </w:div>
        <w:div w:id="757362795">
          <w:marLeft w:val="0"/>
          <w:marRight w:val="0"/>
          <w:marTop w:val="0"/>
          <w:marBottom w:val="0"/>
          <w:divBdr>
            <w:top w:val="none" w:sz="0" w:space="0" w:color="auto"/>
            <w:left w:val="none" w:sz="0" w:space="0" w:color="auto"/>
            <w:bottom w:val="none" w:sz="0" w:space="0" w:color="auto"/>
            <w:right w:val="none" w:sz="0" w:space="0" w:color="auto"/>
          </w:divBdr>
        </w:div>
        <w:div w:id="1707754078">
          <w:marLeft w:val="0"/>
          <w:marRight w:val="0"/>
          <w:marTop w:val="0"/>
          <w:marBottom w:val="0"/>
          <w:divBdr>
            <w:top w:val="none" w:sz="0" w:space="0" w:color="auto"/>
            <w:left w:val="none" w:sz="0" w:space="0" w:color="auto"/>
            <w:bottom w:val="none" w:sz="0" w:space="0" w:color="auto"/>
            <w:right w:val="none" w:sz="0" w:space="0" w:color="auto"/>
          </w:divBdr>
        </w:div>
      </w:divsChild>
    </w:div>
    <w:div w:id="1918057623">
      <w:bodyDiv w:val="1"/>
      <w:marLeft w:val="0"/>
      <w:marRight w:val="0"/>
      <w:marTop w:val="0"/>
      <w:marBottom w:val="0"/>
      <w:divBdr>
        <w:top w:val="none" w:sz="0" w:space="0" w:color="auto"/>
        <w:left w:val="none" w:sz="0" w:space="0" w:color="auto"/>
        <w:bottom w:val="none" w:sz="0" w:space="0" w:color="auto"/>
        <w:right w:val="none" w:sz="0" w:space="0" w:color="auto"/>
      </w:divBdr>
    </w:div>
    <w:div w:id="207673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orodok-rada.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2233</TotalTime>
  <Pages>16</Pages>
  <Words>19210</Words>
  <Characters>10951</Characters>
  <Application>Microsoft Office Word</Application>
  <DocSecurity>0</DocSecurity>
  <Lines>91</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1</vt:lpstr>
      <vt:lpstr>Додаток 1</vt:lpstr>
    </vt:vector>
  </TitlesOfParts>
  <Company>Reanimator Extreme Edition</Company>
  <LinksUpToDate>false</LinksUpToDate>
  <CharactersWithSpaces>30101</CharactersWithSpaces>
  <SharedDoc>false</SharedDoc>
  <HLinks>
    <vt:vector size="6" baseType="variant">
      <vt:variant>
        <vt:i4>7602282</vt:i4>
      </vt:variant>
      <vt:variant>
        <vt:i4>0</vt:i4>
      </vt:variant>
      <vt:variant>
        <vt:i4>0</vt:i4>
      </vt:variant>
      <vt:variant>
        <vt:i4>5</vt:i4>
      </vt:variant>
      <vt:variant>
        <vt:lpwstr>http://mradapology.gov.ua/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1</dc:creator>
  <cp:lastModifiedBy>admin</cp:lastModifiedBy>
  <cp:revision>205</cp:revision>
  <cp:lastPrinted>2020-04-10T15:07:00Z</cp:lastPrinted>
  <dcterms:created xsi:type="dcterms:W3CDTF">2019-04-17T08:57:00Z</dcterms:created>
  <dcterms:modified xsi:type="dcterms:W3CDTF">2021-03-31T12:25:00Z</dcterms:modified>
</cp:coreProperties>
</file>